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40780E" w14:textId="77777777" w:rsidR="0090681A" w:rsidRPr="004C6EC0" w:rsidRDefault="0090681A" w:rsidP="004C6EC0">
      <w:pPr>
        <w:pStyle w:val="logo"/>
      </w:pPr>
      <w:r w:rsidRPr="004C6EC0">
        <w:rPr>
          <w:noProof/>
          <w:lang w:eastAsia="en-US"/>
        </w:rPr>
        <w:drawing>
          <wp:inline distT="0" distB="0" distL="0" distR="0" wp14:anchorId="4DAC9541" wp14:editId="70E6CE07">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79640" cy="1019660"/>
                    </a:xfrm>
                    <a:prstGeom prst="rect">
                      <a:avLst/>
                    </a:prstGeom>
                  </pic:spPr>
                </pic:pic>
              </a:graphicData>
            </a:graphic>
          </wp:inline>
        </w:drawing>
      </w:r>
    </w:p>
    <w:p w14:paraId="354A71AD" w14:textId="77777777" w:rsidR="0090681A" w:rsidRPr="00941956" w:rsidRDefault="0090681A" w:rsidP="004F51DD">
      <w:pPr>
        <w:pStyle w:val="Title"/>
        <w:rPr>
          <w:color w:val="auto"/>
        </w:rPr>
      </w:pPr>
      <w:r w:rsidRPr="00941956">
        <w:rPr>
          <w:color w:val="auto"/>
        </w:rPr>
        <w:t xml:space="preserve">Investigating the </w:t>
      </w:r>
      <w:proofErr w:type="spellStart"/>
      <w:r w:rsidRPr="00941956">
        <w:rPr>
          <w:color w:val="auto"/>
        </w:rPr>
        <w:t>maths</w:t>
      </w:r>
      <w:proofErr w:type="spellEnd"/>
      <w:r w:rsidRPr="00941956">
        <w:rPr>
          <w:color w:val="auto"/>
        </w:rPr>
        <w:t xml:space="preserve"> inside:</w:t>
      </w:r>
    </w:p>
    <w:p w14:paraId="03F7C35B" w14:textId="1CCB3AC0" w:rsidR="0090681A" w:rsidRDefault="002C4E3D" w:rsidP="004F51DD">
      <w:pPr>
        <w:pStyle w:val="Title"/>
        <w:rPr>
          <w:color w:val="auto"/>
        </w:rPr>
      </w:pPr>
      <w:r>
        <w:rPr>
          <w:color w:val="auto"/>
        </w:rPr>
        <w:t>Big data, better hospitals</w:t>
      </w:r>
    </w:p>
    <w:p w14:paraId="530E34CD" w14:textId="77777777" w:rsidR="007D6CB1" w:rsidRPr="00AF1AF7" w:rsidRDefault="007D6CB1" w:rsidP="007D6CB1">
      <w:pPr>
        <w:pStyle w:val="Subtitle"/>
      </w:pPr>
      <w:r w:rsidRPr="00AF1AF7">
        <w:t xml:space="preserve">Activity </w:t>
      </w:r>
      <w:r>
        <w:t>4</w:t>
      </w:r>
    </w:p>
    <w:p w14:paraId="727991D5" w14:textId="563F6A21" w:rsidR="007D6CB1" w:rsidRPr="00941956" w:rsidRDefault="007D6CB1" w:rsidP="00FC1786">
      <w:pPr>
        <w:pStyle w:val="Subtitle"/>
      </w:pPr>
      <w:r>
        <w:t>Waiting, waiting</w:t>
      </w:r>
    </w:p>
    <w:p w14:paraId="3CDC8AF2" w14:textId="77777777" w:rsidR="007411E3" w:rsidRPr="00941956" w:rsidRDefault="004571B6" w:rsidP="007D6CB1">
      <w:pPr>
        <w:pStyle w:val="Coverpicture"/>
      </w:pPr>
      <w:r w:rsidRPr="00941956">
        <w:t xml:space="preserve"> </w:t>
      </w:r>
      <w:r w:rsidR="007D6CB1" w:rsidRPr="0026415D">
        <w:drawing>
          <wp:inline distT="0" distB="0" distL="0" distR="0" wp14:anchorId="617AE691" wp14:editId="42EC249D">
            <wp:extent cx="4340860" cy="2990289"/>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2599" cy="3019042"/>
                    </a:xfrm>
                    <a:prstGeom prst="rect">
                      <a:avLst/>
                    </a:prstGeom>
                  </pic:spPr>
                </pic:pic>
              </a:graphicData>
            </a:graphic>
          </wp:inline>
        </w:drawing>
      </w:r>
    </w:p>
    <w:p w14:paraId="73CB3569" w14:textId="77777777" w:rsidR="007E26CC" w:rsidRPr="00941956" w:rsidRDefault="007E26CC" w:rsidP="00021DEE">
      <w:pPr>
        <w:pStyle w:val="Coverquestions"/>
        <w:rPr>
          <w:color w:val="auto"/>
        </w:rPr>
      </w:pPr>
      <w:r w:rsidRPr="00941956">
        <w:rPr>
          <w:color w:val="auto"/>
        </w:rPr>
        <w:t>Standing in a queue can be very frustrating. Queuing for service at a hospital can have much more serious consequences.</w:t>
      </w:r>
    </w:p>
    <w:p w14:paraId="55CCF2A2" w14:textId="0E7E3DEC" w:rsidR="007E26CC" w:rsidRPr="00941956" w:rsidRDefault="00D01A95" w:rsidP="00021DEE">
      <w:pPr>
        <w:pStyle w:val="Coverquestions"/>
        <w:rPr>
          <w:color w:val="auto"/>
        </w:rPr>
      </w:pPr>
      <w:r>
        <w:rPr>
          <w:color w:val="auto"/>
        </w:rPr>
        <w:t xml:space="preserve">What factors make </w:t>
      </w:r>
      <w:r w:rsidR="007E26CC" w:rsidRPr="00941956">
        <w:rPr>
          <w:color w:val="auto"/>
        </w:rPr>
        <w:t xml:space="preserve">queues </w:t>
      </w:r>
      <w:r>
        <w:rPr>
          <w:color w:val="auto"/>
        </w:rPr>
        <w:t xml:space="preserve">form? How can </w:t>
      </w:r>
      <w:r w:rsidR="007E26CC" w:rsidRPr="00941956">
        <w:rPr>
          <w:color w:val="auto"/>
        </w:rPr>
        <w:t>queues</w:t>
      </w:r>
      <w:r>
        <w:rPr>
          <w:color w:val="auto"/>
        </w:rPr>
        <w:t xml:space="preserve"> be managed</w:t>
      </w:r>
      <w:r w:rsidR="007E26CC" w:rsidRPr="00941956">
        <w:rPr>
          <w:color w:val="auto"/>
        </w:rPr>
        <w:t>?</w:t>
      </w:r>
    </w:p>
    <w:p w14:paraId="33E40664" w14:textId="77777777" w:rsidR="004C6EC0" w:rsidRDefault="004C6EC0">
      <w:pPr>
        <w:spacing w:after="160"/>
        <w:rPr>
          <w:rFonts w:asciiTheme="majorHAnsi" w:eastAsiaTheme="majorEastAsia" w:hAnsiTheme="majorHAnsi" w:cstheme="majorBidi"/>
          <w:b/>
          <w:sz w:val="36"/>
          <w:szCs w:val="32"/>
        </w:rPr>
      </w:pPr>
      <w:r>
        <w:br w:type="page"/>
      </w:r>
    </w:p>
    <w:p w14:paraId="4DD5E958" w14:textId="77777777" w:rsidR="0074248F" w:rsidRPr="00941956" w:rsidRDefault="00C2333A" w:rsidP="0033069C">
      <w:pPr>
        <w:pStyle w:val="Heading1"/>
      </w:pPr>
      <w:r w:rsidRPr="00941956">
        <w:lastRenderedPageBreak/>
        <w:t>Introduction</w:t>
      </w:r>
      <w:r w:rsidR="00F37867" w:rsidRPr="00941956">
        <w:t xml:space="preserve"> </w:t>
      </w:r>
    </w:p>
    <w:p w14:paraId="18C5D44F" w14:textId="4DA43C6E" w:rsidR="00367E3E" w:rsidRDefault="00DA2D22" w:rsidP="00CC1398">
      <w:r w:rsidRPr="001E3A2D">
        <w:t>CSIRO has developed the Patient Admission Pred</w:t>
      </w:r>
      <w:r w:rsidR="001E3A2D" w:rsidRPr="001E3A2D">
        <w:t>iction Tool (PAPT) which</w:t>
      </w:r>
      <w:r w:rsidRPr="001E3A2D">
        <w:t xml:space="preserve"> enables hospitals to make significant imp</w:t>
      </w:r>
      <w:r w:rsidR="00367E3E" w:rsidRPr="001E3A2D">
        <w:t>rovements</w:t>
      </w:r>
      <w:r w:rsidRPr="001E3A2D">
        <w:t xml:space="preserve"> </w:t>
      </w:r>
      <w:r w:rsidR="001E3A2D" w:rsidRPr="001E3A2D">
        <w:t xml:space="preserve">in </w:t>
      </w:r>
      <w:r w:rsidRPr="001E3A2D">
        <w:t>efficiency, red</w:t>
      </w:r>
      <w:r w:rsidR="00367E3E" w:rsidRPr="001E3A2D">
        <w:t xml:space="preserve">uce waiting times, and </w:t>
      </w:r>
      <w:r w:rsidR="001E3A2D" w:rsidRPr="001E3A2D">
        <w:t xml:space="preserve">provide </w:t>
      </w:r>
      <w:r w:rsidRPr="001E3A2D">
        <w:t>timely access to emergency care.</w:t>
      </w:r>
    </w:p>
    <w:p w14:paraId="76CF7834" w14:textId="6A542C7C" w:rsidR="001013BD" w:rsidRPr="00FA3A3A" w:rsidRDefault="001013BD" w:rsidP="00CC1398">
      <w:pPr>
        <w:rPr>
          <w:i/>
        </w:rPr>
      </w:pPr>
      <w:r w:rsidRPr="00FA3A3A">
        <w:rPr>
          <w:i/>
        </w:rPr>
        <w:t xml:space="preserve">The data used in this activity have been </w:t>
      </w:r>
      <w:r w:rsidR="00FA3A3A" w:rsidRPr="00FA3A3A">
        <w:rPr>
          <w:i/>
        </w:rPr>
        <w:t>provided by Queensland Health’s Healthcare Improvement Unit and are used with their approval.</w:t>
      </w:r>
    </w:p>
    <w:p w14:paraId="786EA925" w14:textId="35D1274F" w:rsidR="002E5F81" w:rsidRDefault="002E5F81" w:rsidP="00FA3A3A">
      <w:pPr>
        <w:pStyle w:val="Heading1"/>
      </w:pPr>
      <w:r>
        <w:t>Simulating a queue</w:t>
      </w:r>
      <w:r w:rsidR="00D01A95">
        <w:t xml:space="preserve"> in the classroom</w:t>
      </w:r>
    </w:p>
    <w:p w14:paraId="03D97811" w14:textId="77777777" w:rsidR="00FA3A3A" w:rsidRDefault="00FA3A3A" w:rsidP="00D01A95">
      <w:r>
        <w:t>Your teacher will select four students:</w:t>
      </w:r>
    </w:p>
    <w:p w14:paraId="37AF9391" w14:textId="77777777" w:rsidR="00D01A95" w:rsidRDefault="00D01A95" w:rsidP="00D01A95">
      <w:pPr>
        <w:pStyle w:val="ListParagraph"/>
        <w:numPr>
          <w:ilvl w:val="0"/>
          <w:numId w:val="19"/>
        </w:numPr>
      </w:pPr>
      <w:r w:rsidRPr="00F8059A">
        <w:t>a s</w:t>
      </w:r>
      <w:r>
        <w:t>erver, to stand</w:t>
      </w:r>
      <w:r w:rsidRPr="00F8059A">
        <w:t xml:space="preserve"> behind a desk/table ready to receive customers</w:t>
      </w:r>
    </w:p>
    <w:p w14:paraId="65BCF106" w14:textId="77777777" w:rsidR="00D01A95" w:rsidRDefault="00D01A95" w:rsidP="00D01A95">
      <w:pPr>
        <w:pStyle w:val="ListParagraph"/>
        <w:numPr>
          <w:ilvl w:val="0"/>
          <w:numId w:val="19"/>
        </w:numPr>
      </w:pPr>
      <w:r w:rsidRPr="00F8059A">
        <w:t xml:space="preserve">a timer, </w:t>
      </w:r>
      <w:r>
        <w:t xml:space="preserve">to indicate when </w:t>
      </w:r>
      <w:r w:rsidRPr="00F8059A">
        <w:t>10 second</w:t>
      </w:r>
      <w:r>
        <w:t>s has elapsed for each customer</w:t>
      </w:r>
    </w:p>
    <w:p w14:paraId="1C775ABC" w14:textId="0BD413FF" w:rsidR="00D01A95" w:rsidRDefault="00D01A95" w:rsidP="00D01A95">
      <w:pPr>
        <w:pStyle w:val="ListParagraph"/>
        <w:numPr>
          <w:ilvl w:val="0"/>
          <w:numId w:val="19"/>
        </w:numPr>
      </w:pPr>
      <w:r>
        <w:t xml:space="preserve">a roller, to roll a six-sided </w:t>
      </w:r>
      <w:r w:rsidR="005B1E60">
        <w:t xml:space="preserve">die </w:t>
      </w:r>
      <w:r>
        <w:t>every 20 seconds to indicate how many new customers are added to the queue</w:t>
      </w:r>
    </w:p>
    <w:p w14:paraId="29E092D3" w14:textId="0745242C" w:rsidR="00D01A95" w:rsidRDefault="00D01A95" w:rsidP="00D01A95">
      <w:pPr>
        <w:pStyle w:val="ListParagraph"/>
        <w:numPr>
          <w:ilvl w:val="0"/>
          <w:numId w:val="19"/>
        </w:numPr>
      </w:pPr>
      <w:r>
        <w:t xml:space="preserve">a </w:t>
      </w:r>
      <w:r w:rsidRPr="00F8059A">
        <w:t>record</w:t>
      </w:r>
      <w:r>
        <w:t xml:space="preserve">er, to record the time </w:t>
      </w:r>
      <w:r w:rsidR="00657103">
        <w:t xml:space="preserve">on a whiteboard that </w:t>
      </w:r>
      <w:r>
        <w:t>each customer</w:t>
      </w:r>
      <w:r w:rsidR="00657103">
        <w:t xml:space="preserve"> stays in the queue</w:t>
      </w:r>
      <w:r w:rsidRPr="00F8059A">
        <w:t xml:space="preserve">. </w:t>
      </w:r>
    </w:p>
    <w:p w14:paraId="664CDB74" w14:textId="2E787E1B" w:rsidR="00D01A95" w:rsidRDefault="00D01A95" w:rsidP="00D01A95">
      <w:r>
        <w:t>The rest of t</w:t>
      </w:r>
      <w:r w:rsidR="00657103">
        <w:t xml:space="preserve">he class will be the customers and are arranged in </w:t>
      </w:r>
      <w:r>
        <w:t>a line.</w:t>
      </w:r>
    </w:p>
    <w:p w14:paraId="2D8BD5EC" w14:textId="77777777" w:rsidR="00D01A95" w:rsidRDefault="00D01A95" w:rsidP="00D01A95">
      <w:r w:rsidRPr="00F8059A">
        <w:t xml:space="preserve">The activity starts when the die is rolled. </w:t>
      </w:r>
    </w:p>
    <w:p w14:paraId="689A7DF9" w14:textId="77777777" w:rsidR="00D01A95" w:rsidRPr="00F8059A" w:rsidRDefault="00D01A95" w:rsidP="00D01A95">
      <w:r w:rsidRPr="00F8059A">
        <w:t>The number on the die indicates the</w:t>
      </w:r>
      <w:r>
        <w:t xml:space="preserve"> number of customers arriving at one time (1, 2, 3, 4 or 5, with the 6 counting as a zero)</w:t>
      </w:r>
      <w:r w:rsidRPr="00F8059A">
        <w:t xml:space="preserve">. </w:t>
      </w:r>
      <w:r>
        <w:t>Roll once to find out how many customers are waiting in the queue when the server begins serving</w:t>
      </w:r>
      <w:r w:rsidRPr="00F8059A">
        <w:t xml:space="preserve">. The server spends 10 seconds </w:t>
      </w:r>
      <w:r>
        <w:t>serving each customer. The timer needs to indicate when the 10 seconds is up, perhaps by ringing a bell.</w:t>
      </w:r>
    </w:p>
    <w:p w14:paraId="09DF9EFD" w14:textId="77777777" w:rsidR="00D01A95" w:rsidRPr="00F8059A" w:rsidRDefault="00D01A95" w:rsidP="00D01A95">
      <w:r w:rsidRPr="00F8059A">
        <w:t>The die i</w:t>
      </w:r>
      <w:r>
        <w:t xml:space="preserve">s rolled every 20 seconds, the number on the die indicating the number of customers </w:t>
      </w:r>
      <w:r w:rsidRPr="00F8059A">
        <w:t>added to the queue</w:t>
      </w:r>
      <w:r>
        <w:t>.</w:t>
      </w:r>
      <w:r w:rsidRPr="00F8059A">
        <w:t xml:space="preserve"> </w:t>
      </w:r>
    </w:p>
    <w:p w14:paraId="62E3081B" w14:textId="77777777" w:rsidR="00D01A95" w:rsidRPr="00F8059A" w:rsidRDefault="00D01A95" w:rsidP="00D01A95">
      <w:r>
        <w:t>Each customer</w:t>
      </w:r>
      <w:r w:rsidRPr="00F8059A">
        <w:t xml:space="preserve"> </w:t>
      </w:r>
      <w:r>
        <w:t>notes the length of time that they waited</w:t>
      </w:r>
      <w:r w:rsidRPr="00F8059A">
        <w:t xml:space="preserve"> (e</w:t>
      </w:r>
      <w:r>
        <w:t>.</w:t>
      </w:r>
      <w:r w:rsidRPr="00F8059A">
        <w:t>g</w:t>
      </w:r>
      <w:r>
        <w:t>.</w:t>
      </w:r>
      <w:r w:rsidRPr="00F8059A">
        <w:t xml:space="preserve"> 0, 10, 20, 30 seconds) </w:t>
      </w:r>
      <w:r>
        <w:t>and relates the time to the recorder to scribe onto the whiteboard.</w:t>
      </w:r>
    </w:p>
    <w:p w14:paraId="7660A61D" w14:textId="77777777" w:rsidR="00B36816" w:rsidRDefault="00B36816" w:rsidP="00B36816">
      <w:pPr>
        <w:pStyle w:val="Heading2"/>
      </w:pPr>
      <w:r>
        <w:t>Observation</w:t>
      </w:r>
    </w:p>
    <w:p w14:paraId="3914B574" w14:textId="282F7546" w:rsidR="00FA3A3A" w:rsidRPr="00D01A95" w:rsidRDefault="00FA3A3A" w:rsidP="00D01A95">
      <w:r w:rsidRPr="00D01A95">
        <w:t>Does a queue form?</w:t>
      </w:r>
      <w:r w:rsidR="00B36816">
        <w:t xml:space="preserve"> When? What is the shortest waiting time? The longest? How long is the longest queue?</w:t>
      </w:r>
      <w:r w:rsidR="007058E4">
        <w:t xml:space="preserve"> Are there any times when</w:t>
      </w:r>
      <w:r w:rsidR="004D2FA8">
        <w:t xml:space="preserve"> customers do not wait?</w:t>
      </w:r>
    </w:p>
    <w:p w14:paraId="2A46EECA" w14:textId="72DDC292" w:rsidR="00B36816" w:rsidRDefault="00B36816" w:rsidP="00B36816">
      <w:pPr>
        <w:pStyle w:val="Heading2"/>
      </w:pPr>
      <w:r>
        <w:t>Changing the situation</w:t>
      </w:r>
    </w:p>
    <w:p w14:paraId="6A81EA3F" w14:textId="407E56BF" w:rsidR="00FA3A3A" w:rsidRPr="00D01A95" w:rsidRDefault="00B36816" w:rsidP="00D01A95">
      <w:r>
        <w:t xml:space="preserve">How do you think you could stop </w:t>
      </w:r>
      <w:r w:rsidR="00FA3A3A" w:rsidRPr="00D01A95">
        <w:t xml:space="preserve">a queue from forming? </w:t>
      </w:r>
      <w:r>
        <w:t>Try it. What happened?</w:t>
      </w:r>
    </w:p>
    <w:p w14:paraId="6563FE76" w14:textId="6984E8E0" w:rsidR="00A4147F" w:rsidRDefault="00367E3E" w:rsidP="00686CF0">
      <w:pPr>
        <w:pStyle w:val="Heading1"/>
      </w:pPr>
      <w:r w:rsidRPr="00941956">
        <w:lastRenderedPageBreak/>
        <w:t xml:space="preserve">Exploring simple queues </w:t>
      </w:r>
    </w:p>
    <w:p w14:paraId="21BC4B1A" w14:textId="15AF2F37" w:rsidR="003B762B" w:rsidRPr="005B1E60" w:rsidRDefault="003B762B" w:rsidP="003B762B">
      <w:pPr>
        <w:rPr>
          <w:rStyle w:val="A1"/>
          <w:rFonts w:asciiTheme="minorHAnsi" w:hAnsiTheme="minorHAnsi" w:cs="Arial"/>
          <w:color w:val="auto"/>
          <w:sz w:val="22"/>
          <w:szCs w:val="22"/>
        </w:rPr>
      </w:pPr>
      <w:r w:rsidRPr="005B1E60">
        <w:rPr>
          <w:rStyle w:val="A1"/>
          <w:rFonts w:asciiTheme="minorHAnsi" w:hAnsiTheme="minorHAnsi" w:cs="Arial"/>
          <w:color w:val="auto"/>
          <w:sz w:val="22"/>
          <w:szCs w:val="22"/>
        </w:rPr>
        <w:t>Markets often have food</w:t>
      </w:r>
      <w:r w:rsidR="00752B1E" w:rsidRPr="005B1E60">
        <w:rPr>
          <w:rStyle w:val="A1"/>
          <w:rFonts w:asciiTheme="minorHAnsi" w:hAnsiTheme="minorHAnsi" w:cs="Arial"/>
          <w:color w:val="auto"/>
          <w:sz w:val="22"/>
          <w:szCs w:val="22"/>
        </w:rPr>
        <w:t xml:space="preserve"> stalls and queues can develop as customers wait </w:t>
      </w:r>
      <w:r w:rsidRPr="005B1E60">
        <w:rPr>
          <w:rStyle w:val="A1"/>
          <w:rFonts w:asciiTheme="minorHAnsi" w:hAnsiTheme="minorHAnsi" w:cs="Arial"/>
          <w:color w:val="auto"/>
          <w:sz w:val="22"/>
          <w:szCs w:val="22"/>
        </w:rPr>
        <w:t xml:space="preserve">to be served. </w:t>
      </w:r>
      <w:r w:rsidR="00752B1E" w:rsidRPr="005B1E60">
        <w:rPr>
          <w:rStyle w:val="A1"/>
          <w:rFonts w:asciiTheme="minorHAnsi" w:hAnsiTheme="minorHAnsi" w:cs="Arial"/>
          <w:color w:val="auto"/>
          <w:sz w:val="22"/>
          <w:szCs w:val="22"/>
        </w:rPr>
        <w:t>Consider</w:t>
      </w:r>
      <w:r w:rsidRPr="005B1E60">
        <w:rPr>
          <w:rStyle w:val="A1"/>
          <w:rFonts w:asciiTheme="minorHAnsi" w:hAnsiTheme="minorHAnsi" w:cs="Arial"/>
          <w:color w:val="auto"/>
          <w:sz w:val="22"/>
          <w:szCs w:val="22"/>
        </w:rPr>
        <w:t xml:space="preserve"> a food stall where it takes each customer one minute to be serv</w:t>
      </w:r>
      <w:r w:rsidR="00752B1E" w:rsidRPr="005B1E60">
        <w:rPr>
          <w:rStyle w:val="A1"/>
          <w:rFonts w:asciiTheme="minorHAnsi" w:hAnsiTheme="minorHAnsi" w:cs="Arial"/>
          <w:color w:val="auto"/>
          <w:sz w:val="22"/>
          <w:szCs w:val="22"/>
        </w:rPr>
        <w:t>ed. What would happen if two</w:t>
      </w:r>
      <w:r w:rsidRPr="005B1E60">
        <w:rPr>
          <w:rStyle w:val="A1"/>
          <w:rFonts w:asciiTheme="minorHAnsi" w:hAnsiTheme="minorHAnsi" w:cs="Arial"/>
          <w:color w:val="auto"/>
          <w:sz w:val="22"/>
          <w:szCs w:val="22"/>
        </w:rPr>
        <w:t xml:space="preserve"> people arrived at the stall every minute? </w:t>
      </w:r>
    </w:p>
    <w:p w14:paraId="4F99ED6D" w14:textId="34639A6D" w:rsidR="003B762B" w:rsidRPr="005B1E60" w:rsidRDefault="00752B1E" w:rsidP="003B762B">
      <w:pPr>
        <w:rPr>
          <w:rStyle w:val="A1"/>
          <w:rFonts w:asciiTheme="minorHAnsi" w:hAnsiTheme="minorHAnsi" w:cs="Arial"/>
          <w:color w:val="auto"/>
          <w:sz w:val="22"/>
          <w:szCs w:val="22"/>
        </w:rPr>
      </w:pPr>
      <w:r w:rsidRPr="005B1E60">
        <w:rPr>
          <w:rStyle w:val="A1"/>
          <w:rFonts w:asciiTheme="minorHAnsi" w:hAnsiTheme="minorHAnsi" w:cs="Arial"/>
          <w:color w:val="auto"/>
          <w:sz w:val="22"/>
          <w:szCs w:val="22"/>
        </w:rPr>
        <w:t>A fixed number of customers arriving</w:t>
      </w:r>
      <w:r w:rsidR="003B762B" w:rsidRPr="005B1E60">
        <w:rPr>
          <w:rStyle w:val="A1"/>
          <w:rFonts w:asciiTheme="minorHAnsi" w:hAnsiTheme="minorHAnsi" w:cs="Arial"/>
          <w:color w:val="auto"/>
          <w:sz w:val="22"/>
          <w:szCs w:val="22"/>
        </w:rPr>
        <w:t xml:space="preserve"> is not very realistic. A more likely situation is that the number of customers arriving</w:t>
      </w:r>
      <w:r w:rsidRPr="005B1E60">
        <w:rPr>
          <w:rStyle w:val="A1"/>
          <w:rFonts w:asciiTheme="minorHAnsi" w:hAnsiTheme="minorHAnsi" w:cs="Arial"/>
          <w:color w:val="auto"/>
          <w:sz w:val="22"/>
          <w:szCs w:val="22"/>
        </w:rPr>
        <w:t xml:space="preserve"> varies. Consider the </w:t>
      </w:r>
      <w:r w:rsidR="003B762B" w:rsidRPr="005B1E60">
        <w:rPr>
          <w:rStyle w:val="A1"/>
          <w:rFonts w:asciiTheme="minorHAnsi" w:hAnsiTheme="minorHAnsi" w:cs="Arial"/>
          <w:color w:val="auto"/>
          <w:sz w:val="22"/>
          <w:szCs w:val="22"/>
        </w:rPr>
        <w:t xml:space="preserve">situation where either 0, 1, 2 or 3 customers arrive every minute. </w:t>
      </w:r>
    </w:p>
    <w:p w14:paraId="5F36454A" w14:textId="77777777" w:rsidR="003B762B" w:rsidRPr="005B1E60" w:rsidRDefault="003B762B" w:rsidP="003B762B">
      <w:pPr>
        <w:rPr>
          <w:rStyle w:val="A1"/>
          <w:rFonts w:asciiTheme="minorHAnsi" w:hAnsiTheme="minorHAnsi" w:cs="Arial"/>
          <w:color w:val="auto"/>
          <w:sz w:val="22"/>
          <w:szCs w:val="22"/>
        </w:rPr>
      </w:pPr>
      <w:r w:rsidRPr="005B1E60">
        <w:rPr>
          <w:rStyle w:val="A1"/>
          <w:rFonts w:asciiTheme="minorHAnsi" w:hAnsiTheme="minorHAnsi" w:cs="Arial"/>
          <w:color w:val="auto"/>
          <w:sz w:val="22"/>
          <w:szCs w:val="22"/>
        </w:rPr>
        <w:t>What is the mean number of customers arriving every minute?</w:t>
      </w:r>
    </w:p>
    <w:p w14:paraId="400D07CB" w14:textId="77777777" w:rsidR="003B762B" w:rsidRPr="005B1E60" w:rsidRDefault="003B762B" w:rsidP="003B762B">
      <w:pPr>
        <w:rPr>
          <w:rStyle w:val="A1"/>
          <w:rFonts w:asciiTheme="minorHAnsi" w:hAnsiTheme="minorHAnsi" w:cs="Arial"/>
          <w:color w:val="auto"/>
          <w:sz w:val="22"/>
          <w:szCs w:val="22"/>
        </w:rPr>
      </w:pPr>
      <w:r w:rsidRPr="005B1E60">
        <w:rPr>
          <w:rStyle w:val="A1"/>
          <w:rFonts w:asciiTheme="minorHAnsi" w:hAnsiTheme="minorHAnsi" w:cs="Arial"/>
          <w:color w:val="auto"/>
          <w:sz w:val="22"/>
          <w:szCs w:val="22"/>
        </w:rPr>
        <w:t>What is likely to happen in this situation?</w:t>
      </w:r>
    </w:p>
    <w:p w14:paraId="4EF0BD67" w14:textId="23E7AA66" w:rsidR="003B762B" w:rsidRPr="005B1E60" w:rsidRDefault="003B762B" w:rsidP="003B762B">
      <w:pPr>
        <w:rPr>
          <w:rFonts w:cs="Arial"/>
        </w:rPr>
      </w:pPr>
      <w:r w:rsidRPr="005B1E60">
        <w:rPr>
          <w:rFonts w:cs="Arial"/>
        </w:rPr>
        <w:t xml:space="preserve">We can look in more detail by drawing up </w:t>
      </w:r>
      <w:r w:rsidR="00B246FA">
        <w:rPr>
          <w:rFonts w:cs="Arial"/>
        </w:rPr>
        <w:t xml:space="preserve">a </w:t>
      </w:r>
      <w:r w:rsidRPr="005B1E60">
        <w:rPr>
          <w:rFonts w:cs="Arial"/>
        </w:rPr>
        <w:t>table to follow what is happening.</w:t>
      </w:r>
    </w:p>
    <w:p w14:paraId="7103BEAC" w14:textId="79DE7401" w:rsidR="00D853F1" w:rsidRPr="00D853F1" w:rsidRDefault="00D853F1" w:rsidP="003B762B">
      <w:pPr>
        <w:rPr>
          <w:rFonts w:cs="Arial"/>
        </w:rPr>
      </w:pPr>
    </w:p>
    <w:tbl>
      <w:tblPr>
        <w:tblW w:w="9537" w:type="dxa"/>
        <w:tblLook w:val="04A0" w:firstRow="1" w:lastRow="0" w:firstColumn="1" w:lastColumn="0" w:noHBand="0" w:noVBand="1"/>
      </w:tblPr>
      <w:tblGrid>
        <w:gridCol w:w="883"/>
        <w:gridCol w:w="3074"/>
        <w:gridCol w:w="2800"/>
        <w:gridCol w:w="2780"/>
      </w:tblGrid>
      <w:tr w:rsidR="003B762B" w:rsidRPr="007254A1" w14:paraId="14BCB685" w14:textId="77777777" w:rsidTr="00650679">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94B2"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Minute</w:t>
            </w:r>
          </w:p>
        </w:tc>
        <w:tc>
          <w:tcPr>
            <w:tcW w:w="3074" w:type="dxa"/>
            <w:tcBorders>
              <w:top w:val="single" w:sz="4" w:space="0" w:color="auto"/>
              <w:left w:val="nil"/>
              <w:bottom w:val="single" w:sz="4" w:space="0" w:color="auto"/>
              <w:right w:val="single" w:sz="4" w:space="0" w:color="auto"/>
            </w:tcBorders>
            <w:shd w:val="clear" w:color="auto" w:fill="auto"/>
            <w:noWrap/>
            <w:vAlign w:val="bottom"/>
            <w:hideMark/>
          </w:tcPr>
          <w:p w14:paraId="412C4FD3"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Number of customers that arrive</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5BFF1F5A"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Number of customers served</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6562A765"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Number of customers in queue</w:t>
            </w:r>
          </w:p>
        </w:tc>
      </w:tr>
      <w:tr w:rsidR="003B762B" w:rsidRPr="007254A1" w14:paraId="115F3334" w14:textId="77777777" w:rsidTr="00650679">
        <w:trPr>
          <w:trHeight w:val="28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6B2C437"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3074" w:type="dxa"/>
            <w:tcBorders>
              <w:top w:val="nil"/>
              <w:left w:val="nil"/>
              <w:bottom w:val="single" w:sz="4" w:space="0" w:color="auto"/>
              <w:right w:val="single" w:sz="4" w:space="0" w:color="auto"/>
            </w:tcBorders>
            <w:shd w:val="clear" w:color="auto" w:fill="auto"/>
            <w:noWrap/>
            <w:vAlign w:val="bottom"/>
            <w:hideMark/>
          </w:tcPr>
          <w:p w14:paraId="331E38CA"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800" w:type="dxa"/>
            <w:tcBorders>
              <w:top w:val="nil"/>
              <w:left w:val="nil"/>
              <w:bottom w:val="single" w:sz="4" w:space="0" w:color="auto"/>
              <w:right w:val="single" w:sz="4" w:space="0" w:color="auto"/>
            </w:tcBorders>
            <w:shd w:val="clear" w:color="auto" w:fill="auto"/>
            <w:noWrap/>
            <w:vAlign w:val="bottom"/>
            <w:hideMark/>
          </w:tcPr>
          <w:p w14:paraId="297569D0"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18690E88" w14:textId="77777777" w:rsidR="003B762B" w:rsidRPr="007254A1" w:rsidRDefault="003B762B" w:rsidP="003B762B">
            <w:pPr>
              <w:spacing w:after="0" w:line="240" w:lineRule="auto"/>
              <w:jc w:val="right"/>
              <w:rPr>
                <w:rFonts w:eastAsia="Times New Roman" w:cs="Times New Roman"/>
                <w:color w:val="000000"/>
                <w:szCs w:val="22"/>
                <w:lang w:eastAsia="en-AU"/>
              </w:rPr>
            </w:pPr>
            <w:r w:rsidRPr="007254A1">
              <w:rPr>
                <w:rFonts w:eastAsia="Times New Roman" w:cs="Times New Roman"/>
                <w:color w:val="000000"/>
                <w:szCs w:val="22"/>
                <w:lang w:eastAsia="en-AU"/>
              </w:rPr>
              <w:t>1 – 1 = 0</w:t>
            </w:r>
          </w:p>
        </w:tc>
      </w:tr>
      <w:tr w:rsidR="003B762B" w:rsidRPr="007254A1" w14:paraId="41EA82B8" w14:textId="77777777" w:rsidTr="00650679">
        <w:trPr>
          <w:trHeight w:val="28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C3C036C"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2</w:t>
            </w:r>
          </w:p>
        </w:tc>
        <w:tc>
          <w:tcPr>
            <w:tcW w:w="3074" w:type="dxa"/>
            <w:tcBorders>
              <w:top w:val="nil"/>
              <w:left w:val="nil"/>
              <w:bottom w:val="single" w:sz="4" w:space="0" w:color="auto"/>
              <w:right w:val="single" w:sz="4" w:space="0" w:color="auto"/>
            </w:tcBorders>
            <w:shd w:val="clear" w:color="auto" w:fill="auto"/>
            <w:noWrap/>
            <w:vAlign w:val="bottom"/>
            <w:hideMark/>
          </w:tcPr>
          <w:p w14:paraId="755BFC2E"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0</w:t>
            </w:r>
          </w:p>
        </w:tc>
        <w:tc>
          <w:tcPr>
            <w:tcW w:w="2800" w:type="dxa"/>
            <w:tcBorders>
              <w:top w:val="nil"/>
              <w:left w:val="nil"/>
              <w:bottom w:val="single" w:sz="4" w:space="0" w:color="auto"/>
              <w:right w:val="single" w:sz="4" w:space="0" w:color="auto"/>
            </w:tcBorders>
            <w:shd w:val="clear" w:color="auto" w:fill="auto"/>
            <w:noWrap/>
            <w:vAlign w:val="bottom"/>
            <w:hideMark/>
          </w:tcPr>
          <w:p w14:paraId="64E66885"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7644A13C" w14:textId="77777777" w:rsidR="003B762B" w:rsidRPr="007254A1" w:rsidRDefault="003B762B" w:rsidP="003B762B">
            <w:pPr>
              <w:spacing w:after="0" w:line="240" w:lineRule="auto"/>
              <w:jc w:val="right"/>
              <w:rPr>
                <w:rFonts w:eastAsia="Times New Roman" w:cs="Times New Roman"/>
                <w:color w:val="000000"/>
                <w:szCs w:val="22"/>
                <w:lang w:eastAsia="en-AU"/>
              </w:rPr>
            </w:pPr>
            <w:r w:rsidRPr="007254A1">
              <w:rPr>
                <w:rFonts w:eastAsia="Times New Roman" w:cs="Times New Roman"/>
                <w:color w:val="000000"/>
                <w:szCs w:val="22"/>
                <w:lang w:eastAsia="en-AU"/>
              </w:rPr>
              <w:t>0 + 0 – 1 = -1</w:t>
            </w:r>
          </w:p>
        </w:tc>
      </w:tr>
      <w:tr w:rsidR="003B762B" w:rsidRPr="007254A1" w14:paraId="5E2A6E1B" w14:textId="77777777" w:rsidTr="00650679">
        <w:trPr>
          <w:trHeight w:val="28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CA59380"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3</w:t>
            </w:r>
          </w:p>
        </w:tc>
        <w:tc>
          <w:tcPr>
            <w:tcW w:w="3074" w:type="dxa"/>
            <w:tcBorders>
              <w:top w:val="nil"/>
              <w:left w:val="nil"/>
              <w:bottom w:val="single" w:sz="4" w:space="0" w:color="auto"/>
              <w:right w:val="single" w:sz="4" w:space="0" w:color="auto"/>
            </w:tcBorders>
            <w:shd w:val="clear" w:color="auto" w:fill="auto"/>
            <w:noWrap/>
            <w:vAlign w:val="bottom"/>
            <w:hideMark/>
          </w:tcPr>
          <w:p w14:paraId="57187A5A"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0</w:t>
            </w:r>
          </w:p>
        </w:tc>
        <w:tc>
          <w:tcPr>
            <w:tcW w:w="2800" w:type="dxa"/>
            <w:tcBorders>
              <w:top w:val="nil"/>
              <w:left w:val="nil"/>
              <w:bottom w:val="single" w:sz="4" w:space="0" w:color="auto"/>
              <w:right w:val="single" w:sz="4" w:space="0" w:color="auto"/>
            </w:tcBorders>
            <w:shd w:val="clear" w:color="auto" w:fill="auto"/>
            <w:noWrap/>
            <w:vAlign w:val="bottom"/>
            <w:hideMark/>
          </w:tcPr>
          <w:p w14:paraId="611ABB44"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598F011C" w14:textId="77777777" w:rsidR="003B762B" w:rsidRPr="007254A1" w:rsidRDefault="003B762B" w:rsidP="003B762B">
            <w:pPr>
              <w:spacing w:after="0" w:line="240" w:lineRule="auto"/>
              <w:jc w:val="right"/>
              <w:rPr>
                <w:rFonts w:eastAsia="Times New Roman" w:cs="Times New Roman"/>
                <w:color w:val="000000"/>
                <w:szCs w:val="22"/>
                <w:lang w:eastAsia="en-AU"/>
              </w:rPr>
            </w:pPr>
            <w:r w:rsidRPr="007254A1">
              <w:rPr>
                <w:rFonts w:eastAsia="Times New Roman" w:cs="Times New Roman"/>
                <w:color w:val="000000"/>
                <w:szCs w:val="22"/>
                <w:lang w:eastAsia="en-AU"/>
              </w:rPr>
              <w:t>0 + 0 – 1 = -1</w:t>
            </w:r>
          </w:p>
        </w:tc>
      </w:tr>
      <w:tr w:rsidR="003B762B" w:rsidRPr="007254A1" w14:paraId="0DF1266C" w14:textId="77777777" w:rsidTr="00650679">
        <w:trPr>
          <w:trHeight w:val="28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CCEE0F8"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4</w:t>
            </w:r>
          </w:p>
        </w:tc>
        <w:tc>
          <w:tcPr>
            <w:tcW w:w="3074" w:type="dxa"/>
            <w:tcBorders>
              <w:top w:val="nil"/>
              <w:left w:val="nil"/>
              <w:bottom w:val="single" w:sz="4" w:space="0" w:color="auto"/>
              <w:right w:val="single" w:sz="4" w:space="0" w:color="auto"/>
            </w:tcBorders>
            <w:shd w:val="clear" w:color="auto" w:fill="auto"/>
            <w:noWrap/>
            <w:vAlign w:val="bottom"/>
            <w:hideMark/>
          </w:tcPr>
          <w:p w14:paraId="479957CB"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2</w:t>
            </w:r>
          </w:p>
        </w:tc>
        <w:tc>
          <w:tcPr>
            <w:tcW w:w="2800" w:type="dxa"/>
            <w:tcBorders>
              <w:top w:val="nil"/>
              <w:left w:val="nil"/>
              <w:bottom w:val="single" w:sz="4" w:space="0" w:color="auto"/>
              <w:right w:val="single" w:sz="4" w:space="0" w:color="auto"/>
            </w:tcBorders>
            <w:shd w:val="clear" w:color="auto" w:fill="auto"/>
            <w:noWrap/>
            <w:vAlign w:val="bottom"/>
            <w:hideMark/>
          </w:tcPr>
          <w:p w14:paraId="60C9EE72"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3DCD743D" w14:textId="77777777" w:rsidR="003B762B" w:rsidRPr="007254A1" w:rsidRDefault="003B762B" w:rsidP="003B762B">
            <w:pPr>
              <w:spacing w:after="0" w:line="240" w:lineRule="auto"/>
              <w:jc w:val="right"/>
              <w:rPr>
                <w:rFonts w:eastAsia="Times New Roman" w:cs="Times New Roman"/>
                <w:color w:val="000000"/>
                <w:szCs w:val="22"/>
                <w:lang w:eastAsia="en-AU"/>
              </w:rPr>
            </w:pPr>
            <w:r w:rsidRPr="007254A1">
              <w:rPr>
                <w:rFonts w:eastAsia="Times New Roman" w:cs="Times New Roman"/>
                <w:color w:val="000000"/>
                <w:szCs w:val="22"/>
                <w:lang w:eastAsia="en-AU"/>
              </w:rPr>
              <w:t>2 + 0 – 1 = 1</w:t>
            </w:r>
          </w:p>
        </w:tc>
      </w:tr>
      <w:tr w:rsidR="003B762B" w:rsidRPr="007254A1" w14:paraId="2621DA7D" w14:textId="77777777" w:rsidTr="00650679">
        <w:trPr>
          <w:trHeight w:val="28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75BC40A"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5</w:t>
            </w:r>
          </w:p>
        </w:tc>
        <w:tc>
          <w:tcPr>
            <w:tcW w:w="3074" w:type="dxa"/>
            <w:tcBorders>
              <w:top w:val="nil"/>
              <w:left w:val="nil"/>
              <w:bottom w:val="single" w:sz="4" w:space="0" w:color="auto"/>
              <w:right w:val="single" w:sz="4" w:space="0" w:color="auto"/>
            </w:tcBorders>
            <w:shd w:val="clear" w:color="auto" w:fill="auto"/>
            <w:noWrap/>
            <w:vAlign w:val="bottom"/>
            <w:hideMark/>
          </w:tcPr>
          <w:p w14:paraId="167CA66D"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2</w:t>
            </w:r>
          </w:p>
        </w:tc>
        <w:tc>
          <w:tcPr>
            <w:tcW w:w="2800" w:type="dxa"/>
            <w:tcBorders>
              <w:top w:val="nil"/>
              <w:left w:val="nil"/>
              <w:bottom w:val="single" w:sz="4" w:space="0" w:color="auto"/>
              <w:right w:val="single" w:sz="4" w:space="0" w:color="auto"/>
            </w:tcBorders>
            <w:shd w:val="clear" w:color="auto" w:fill="auto"/>
            <w:noWrap/>
            <w:vAlign w:val="bottom"/>
            <w:hideMark/>
          </w:tcPr>
          <w:p w14:paraId="47096190" w14:textId="77777777" w:rsidR="003B762B" w:rsidRPr="007254A1" w:rsidRDefault="003B762B" w:rsidP="003B762B">
            <w:pPr>
              <w:spacing w:after="0" w:line="240" w:lineRule="auto"/>
              <w:jc w:val="center"/>
              <w:rPr>
                <w:rFonts w:eastAsia="Times New Roman" w:cs="Times New Roman"/>
                <w:color w:val="000000"/>
                <w:szCs w:val="22"/>
                <w:lang w:eastAsia="en-AU"/>
              </w:rPr>
            </w:pPr>
            <w:r w:rsidRPr="007254A1">
              <w:rPr>
                <w:rFonts w:eastAsia="Times New Roman" w:cs="Times New Roman"/>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4DF0B378" w14:textId="77777777" w:rsidR="003B762B" w:rsidRPr="007254A1" w:rsidRDefault="003B762B" w:rsidP="003B762B">
            <w:pPr>
              <w:spacing w:after="0" w:line="240" w:lineRule="auto"/>
              <w:jc w:val="right"/>
              <w:rPr>
                <w:rFonts w:eastAsia="Times New Roman" w:cs="Times New Roman"/>
                <w:color w:val="000000"/>
                <w:szCs w:val="22"/>
                <w:lang w:eastAsia="en-AU"/>
              </w:rPr>
            </w:pPr>
            <w:r w:rsidRPr="007254A1">
              <w:rPr>
                <w:rFonts w:eastAsia="Times New Roman" w:cs="Times New Roman"/>
                <w:color w:val="000000"/>
                <w:szCs w:val="22"/>
                <w:lang w:eastAsia="en-AU"/>
              </w:rPr>
              <w:t>2 + 1 – 1 = 2</w:t>
            </w:r>
          </w:p>
        </w:tc>
      </w:tr>
    </w:tbl>
    <w:p w14:paraId="2686ECDC" w14:textId="77777777" w:rsidR="00650679" w:rsidRDefault="00650679" w:rsidP="00650679">
      <w:pPr>
        <w:rPr>
          <w:rFonts w:cs="Arial"/>
        </w:rPr>
      </w:pPr>
    </w:p>
    <w:p w14:paraId="69DDC18A" w14:textId="1ED7301A" w:rsidR="00650679" w:rsidRPr="007254A1" w:rsidRDefault="00D853F1" w:rsidP="00650679">
      <w:pPr>
        <w:rPr>
          <w:rFonts w:cs="Arial"/>
        </w:rPr>
      </w:pPr>
      <w:r>
        <w:rPr>
          <w:rFonts w:cs="Arial"/>
        </w:rPr>
        <w:t>There are two</w:t>
      </w:r>
      <w:r w:rsidR="00650679" w:rsidRPr="007254A1">
        <w:rPr>
          <w:rFonts w:cs="Arial"/>
        </w:rPr>
        <w:t xml:space="preserve"> negative number</w:t>
      </w:r>
      <w:r>
        <w:rPr>
          <w:rFonts w:cs="Arial"/>
        </w:rPr>
        <w:t>s</w:t>
      </w:r>
      <w:r w:rsidR="00650679" w:rsidRPr="007254A1">
        <w:rPr>
          <w:rFonts w:cs="Arial"/>
        </w:rPr>
        <w:t xml:space="preserve"> in the ‘Number of customers in queue’ column. What does this mean?</w:t>
      </w:r>
    </w:p>
    <w:p w14:paraId="58BAFB5B" w14:textId="18FAA121" w:rsidR="00D853F1" w:rsidRDefault="00D853F1" w:rsidP="003B762B">
      <w:pPr>
        <w:rPr>
          <w:rFonts w:cs="Arial"/>
        </w:rPr>
      </w:pPr>
      <w:r>
        <w:rPr>
          <w:rFonts w:cs="Arial"/>
        </w:rPr>
        <w:t xml:space="preserve">Your teacher will supply you with a table </w:t>
      </w:r>
      <w:r w:rsidRPr="005B1E60">
        <w:rPr>
          <w:rFonts w:cs="Arial"/>
        </w:rPr>
        <w:t>where the ‘Number of customers that arrive</w:t>
      </w:r>
      <w:r>
        <w:rPr>
          <w:rFonts w:cs="Arial"/>
        </w:rPr>
        <w:t>’ is random</w:t>
      </w:r>
      <w:r w:rsidR="003B459B">
        <w:rPr>
          <w:rFonts w:cs="Arial"/>
        </w:rPr>
        <w:t>ly</w:t>
      </w:r>
      <w:r>
        <w:rPr>
          <w:rFonts w:cs="Arial"/>
        </w:rPr>
        <w:t xml:space="preserve"> </w:t>
      </w:r>
      <w:r w:rsidRPr="005B1E60">
        <w:rPr>
          <w:rFonts w:cs="Arial"/>
        </w:rPr>
        <w:t>between 0 and 3</w:t>
      </w:r>
      <w:r w:rsidR="003B459B">
        <w:rPr>
          <w:rFonts w:cs="Arial"/>
        </w:rPr>
        <w:t>,</w:t>
      </w:r>
      <w:r w:rsidRPr="005B1E60">
        <w:rPr>
          <w:rFonts w:cs="Arial"/>
        </w:rPr>
        <w:t xml:space="preserve"> and </w:t>
      </w:r>
      <w:r w:rsidR="003B459B">
        <w:rPr>
          <w:rFonts w:cs="Arial"/>
        </w:rPr>
        <w:t xml:space="preserve">where each </w:t>
      </w:r>
      <w:r w:rsidRPr="005B1E60">
        <w:rPr>
          <w:rFonts w:cs="Arial"/>
        </w:rPr>
        <w:t>custom</w:t>
      </w:r>
      <w:r w:rsidR="003B459B">
        <w:rPr>
          <w:rFonts w:cs="Arial"/>
        </w:rPr>
        <w:t>er</w:t>
      </w:r>
      <w:r>
        <w:rPr>
          <w:rFonts w:cs="Arial"/>
        </w:rPr>
        <w:t xml:space="preserve"> can be served in one minute. Complete the table, which considers the first ten minutes of serving.</w:t>
      </w:r>
    </w:p>
    <w:p w14:paraId="52593050" w14:textId="3176D36F" w:rsidR="003B762B" w:rsidRPr="007254A1" w:rsidRDefault="00B246FA" w:rsidP="003B762B">
      <w:pPr>
        <w:rPr>
          <w:rFonts w:cs="Arial"/>
        </w:rPr>
      </w:pPr>
      <w:r>
        <w:rPr>
          <w:rFonts w:cs="Arial"/>
        </w:rPr>
        <w:t xml:space="preserve">Your teacher will provide you with a blank table.  </w:t>
      </w:r>
      <w:r w:rsidR="003B762B" w:rsidRPr="007254A1">
        <w:rPr>
          <w:rFonts w:cs="Arial"/>
        </w:rPr>
        <w:t xml:space="preserve">Complete </w:t>
      </w:r>
      <w:r>
        <w:rPr>
          <w:rFonts w:cs="Arial"/>
        </w:rPr>
        <w:t>this table</w:t>
      </w:r>
      <w:r w:rsidR="003B762B" w:rsidRPr="007254A1">
        <w:rPr>
          <w:rFonts w:cs="Arial"/>
        </w:rPr>
        <w:t xml:space="preserve"> with a different set of numbers in the second column</w:t>
      </w:r>
      <w:r>
        <w:rPr>
          <w:rFonts w:cs="Arial"/>
        </w:rPr>
        <w:t>,</w:t>
      </w:r>
      <w:r w:rsidR="003B762B" w:rsidRPr="007254A1">
        <w:rPr>
          <w:rFonts w:cs="Arial"/>
        </w:rPr>
        <w:t xml:space="preserve"> </w:t>
      </w:r>
      <w:r w:rsidR="00036A3C">
        <w:rPr>
          <w:rFonts w:cs="Arial"/>
        </w:rPr>
        <w:t>‘Number of customers that arrive’</w:t>
      </w:r>
      <w:r>
        <w:rPr>
          <w:rFonts w:cs="Arial"/>
        </w:rPr>
        <w:t>, generate</w:t>
      </w:r>
      <w:r w:rsidR="00650679">
        <w:rPr>
          <w:rFonts w:cs="Arial"/>
        </w:rPr>
        <w:t>d</w:t>
      </w:r>
      <w:r>
        <w:rPr>
          <w:rFonts w:cs="Arial"/>
        </w:rPr>
        <w:t xml:space="preserve"> </w:t>
      </w:r>
      <w:r w:rsidR="003B762B" w:rsidRPr="007254A1">
        <w:rPr>
          <w:rFonts w:cs="Arial"/>
        </w:rPr>
        <w:t>random</w:t>
      </w:r>
      <w:r>
        <w:rPr>
          <w:rFonts w:cs="Arial"/>
        </w:rPr>
        <w:t xml:space="preserve">ly </w:t>
      </w:r>
      <w:r w:rsidR="00650679">
        <w:rPr>
          <w:rFonts w:cs="Arial"/>
        </w:rPr>
        <w:t xml:space="preserve">by </w:t>
      </w:r>
      <w:r>
        <w:rPr>
          <w:rFonts w:cs="Arial"/>
        </w:rPr>
        <w:t>using a spinner</w:t>
      </w:r>
      <w:r w:rsidR="00D46EB0">
        <w:rPr>
          <w:rFonts w:cs="Arial"/>
        </w:rPr>
        <w:t xml:space="preserve"> with the numbers 0, 1, 2 and 3</w:t>
      </w:r>
      <w:r w:rsidR="003B762B" w:rsidRPr="007254A1">
        <w:rPr>
          <w:rFonts w:cs="Arial"/>
        </w:rPr>
        <w:t>.</w:t>
      </w:r>
      <w:r w:rsidR="00D853F1">
        <w:rPr>
          <w:rFonts w:cs="Arial"/>
        </w:rPr>
        <w:t xml:space="preserve"> Compare the </w:t>
      </w:r>
      <w:r w:rsidR="00E37CCA">
        <w:rPr>
          <w:rFonts w:cs="Arial"/>
        </w:rPr>
        <w:t xml:space="preserve">results for the </w:t>
      </w:r>
      <w:r w:rsidR="00D853F1">
        <w:rPr>
          <w:rFonts w:cs="Arial"/>
        </w:rPr>
        <w:t xml:space="preserve">final </w:t>
      </w:r>
      <w:r w:rsidR="00E37CCA">
        <w:rPr>
          <w:rFonts w:cs="Arial"/>
        </w:rPr>
        <w:t>number of customers in the queue with others. Are they the same?</w:t>
      </w:r>
    </w:p>
    <w:p w14:paraId="2D91AAE4" w14:textId="5CD30E0B" w:rsidR="00D46EB0" w:rsidRPr="00D853F1" w:rsidRDefault="003B762B" w:rsidP="003B762B">
      <w:pPr>
        <w:rPr>
          <w:rFonts w:cs="Arial"/>
        </w:rPr>
      </w:pPr>
      <w:r w:rsidRPr="007254A1">
        <w:rPr>
          <w:rFonts w:cs="Arial"/>
        </w:rPr>
        <w:t>What do you think will happen in the first hou</w:t>
      </w:r>
      <w:r w:rsidR="00D853F1">
        <w:rPr>
          <w:rFonts w:cs="Arial"/>
        </w:rPr>
        <w:t>r? The first two hours? Beyond two</w:t>
      </w:r>
      <w:r w:rsidRPr="007254A1">
        <w:rPr>
          <w:rFonts w:cs="Arial"/>
        </w:rPr>
        <w:t xml:space="preserve"> hours?</w:t>
      </w:r>
    </w:p>
    <w:p w14:paraId="7387E693" w14:textId="213973EA" w:rsidR="003B762B" w:rsidRPr="00330575" w:rsidRDefault="003B762B" w:rsidP="00D615ED">
      <w:pPr>
        <w:pStyle w:val="Heading1"/>
        <w:rPr>
          <w:rStyle w:val="A1"/>
          <w:rFonts w:asciiTheme="majorHAnsi" w:hAnsiTheme="majorHAnsi" w:cs="Arial"/>
          <w:b w:val="0"/>
          <w:color w:val="auto"/>
          <w:sz w:val="22"/>
          <w:szCs w:val="22"/>
        </w:rPr>
      </w:pPr>
      <w:r w:rsidRPr="00330575">
        <w:t>Exploring queues</w:t>
      </w:r>
      <w:r w:rsidRPr="00330575">
        <w:rPr>
          <w:rStyle w:val="A1"/>
          <w:rFonts w:asciiTheme="majorHAnsi" w:hAnsiTheme="majorHAnsi" w:cs="Arial"/>
          <w:color w:val="auto"/>
          <w:sz w:val="22"/>
          <w:szCs w:val="22"/>
        </w:rPr>
        <w:t xml:space="preserve"> </w:t>
      </w:r>
      <w:r w:rsidRPr="00D615ED">
        <w:t>using spreadsheets</w:t>
      </w:r>
    </w:p>
    <w:p w14:paraId="3FA57F34" w14:textId="3BD925AB" w:rsidR="003B762B" w:rsidRPr="007254A1" w:rsidRDefault="003B762B" w:rsidP="003B762B">
      <w:pPr>
        <w:rPr>
          <w:rFonts w:cs="Arial"/>
          <w:szCs w:val="22"/>
        </w:rPr>
      </w:pPr>
      <w:r w:rsidRPr="007254A1">
        <w:rPr>
          <w:rFonts w:cs="Arial"/>
          <w:szCs w:val="22"/>
        </w:rPr>
        <w:t xml:space="preserve">Using an Excel spreadsheet, we can randomly allocate the number of customers arriving </w:t>
      </w:r>
      <w:r w:rsidR="00D46EB0">
        <w:rPr>
          <w:rFonts w:cs="Arial"/>
          <w:szCs w:val="22"/>
        </w:rPr>
        <w:t>and investigate a variety of different situations.</w:t>
      </w:r>
      <w:r w:rsidRPr="007254A1">
        <w:rPr>
          <w:rFonts w:cs="Arial"/>
          <w:szCs w:val="22"/>
        </w:rPr>
        <w:t xml:space="preserve"> </w:t>
      </w:r>
    </w:p>
    <w:p w14:paraId="4B0DB3A6" w14:textId="0FDD6785" w:rsidR="003B762B" w:rsidRPr="007254A1" w:rsidRDefault="00B246FA" w:rsidP="003B762B">
      <w:pPr>
        <w:rPr>
          <w:rFonts w:cs="Arial"/>
          <w:szCs w:val="22"/>
        </w:rPr>
      </w:pPr>
      <w:r>
        <w:rPr>
          <w:rFonts w:cs="Arial"/>
          <w:szCs w:val="22"/>
        </w:rPr>
        <w:lastRenderedPageBreak/>
        <w:t>Your teacher will provide you with a spreadsheet to investigate different queueing situations over a period of 30 minutes.</w:t>
      </w:r>
      <w:r w:rsidR="00D46EB0" w:rsidRPr="00D46EB0">
        <w:rPr>
          <w:rFonts w:cs="Arial"/>
          <w:szCs w:val="22"/>
        </w:rPr>
        <w:t xml:space="preserve"> </w:t>
      </w:r>
      <w:r w:rsidR="00D46EB0" w:rsidRPr="007254A1">
        <w:rPr>
          <w:rFonts w:cs="Arial"/>
          <w:szCs w:val="22"/>
        </w:rPr>
        <w:t xml:space="preserve">Note that </w:t>
      </w:r>
      <w:r w:rsidR="00D46EB0">
        <w:rPr>
          <w:rFonts w:cs="Arial"/>
          <w:szCs w:val="22"/>
        </w:rPr>
        <w:t xml:space="preserve">in the provided spreadsheet </w:t>
      </w:r>
      <w:r w:rsidR="00D46EB0" w:rsidRPr="007254A1">
        <w:rPr>
          <w:rFonts w:cs="Arial"/>
          <w:szCs w:val="22"/>
        </w:rPr>
        <w:t>negative numbers appear as 0.</w:t>
      </w:r>
    </w:p>
    <w:p w14:paraId="619F58F0" w14:textId="7CEE4273" w:rsidR="003B762B" w:rsidRPr="007254A1" w:rsidRDefault="003365C7" w:rsidP="003B762B">
      <w:pPr>
        <w:rPr>
          <w:rFonts w:cs="Arial"/>
        </w:rPr>
      </w:pPr>
      <w:r>
        <w:rPr>
          <w:rFonts w:cs="Arial"/>
        </w:rPr>
        <w:t>To simulate the forming of a number of different queues</w:t>
      </w:r>
      <w:r w:rsidR="00650679">
        <w:rPr>
          <w:rFonts w:cs="Arial"/>
        </w:rPr>
        <w:t>,</w:t>
      </w:r>
      <w:r>
        <w:rPr>
          <w:rFonts w:cs="Arial"/>
        </w:rPr>
        <w:t xml:space="preserve"> r</w:t>
      </w:r>
      <w:r w:rsidR="00650679">
        <w:rPr>
          <w:rFonts w:cs="Arial"/>
        </w:rPr>
        <w:t>efresh the spreadsheet ten</w:t>
      </w:r>
      <w:r w:rsidR="003B762B" w:rsidRPr="007254A1">
        <w:rPr>
          <w:rFonts w:cs="Arial"/>
        </w:rPr>
        <w:t xml:space="preserve"> times and look </w:t>
      </w:r>
      <w:r>
        <w:rPr>
          <w:rFonts w:cs="Arial"/>
        </w:rPr>
        <w:t>carefully</w:t>
      </w:r>
      <w:r w:rsidRPr="007254A1">
        <w:rPr>
          <w:rFonts w:cs="Arial"/>
        </w:rPr>
        <w:t xml:space="preserve"> </w:t>
      </w:r>
      <w:r w:rsidR="003B762B" w:rsidRPr="007254A1">
        <w:rPr>
          <w:rFonts w:cs="Arial"/>
        </w:rPr>
        <w:t>at the lengths of the queue</w:t>
      </w:r>
      <w:r>
        <w:rPr>
          <w:rFonts w:cs="Arial"/>
        </w:rPr>
        <w:t>s formed</w:t>
      </w:r>
      <w:r w:rsidR="003B762B" w:rsidRPr="007254A1">
        <w:rPr>
          <w:rFonts w:cs="Arial"/>
        </w:rPr>
        <w:t xml:space="preserve">. </w:t>
      </w:r>
    </w:p>
    <w:p w14:paraId="3923D816" w14:textId="77777777" w:rsidR="003B762B" w:rsidRPr="007254A1" w:rsidRDefault="003B762B" w:rsidP="003B762B">
      <w:pPr>
        <w:rPr>
          <w:rFonts w:cs="Arial"/>
        </w:rPr>
      </w:pPr>
      <w:r w:rsidRPr="007254A1">
        <w:rPr>
          <w:rFonts w:cs="Arial"/>
        </w:rPr>
        <w:t>Are there situations where the customers are waiting for a long period of time? If the owner wants to keep the customers happy, what should they do?</w:t>
      </w:r>
    </w:p>
    <w:p w14:paraId="2F25A939" w14:textId="77777777" w:rsidR="003B762B" w:rsidRDefault="003B762B" w:rsidP="003B762B">
      <w:pPr>
        <w:rPr>
          <w:rFonts w:cs="Arial"/>
        </w:rPr>
      </w:pPr>
      <w:r w:rsidRPr="007254A1">
        <w:rPr>
          <w:rFonts w:cs="Arial"/>
        </w:rPr>
        <w:t>Should another server be considered?</w:t>
      </w:r>
    </w:p>
    <w:p w14:paraId="2FC3E4B7" w14:textId="2F793BF6" w:rsidR="003365C7" w:rsidRPr="007254A1" w:rsidRDefault="003365C7" w:rsidP="003B762B">
      <w:pPr>
        <w:rPr>
          <w:rFonts w:cs="Arial"/>
        </w:rPr>
      </w:pPr>
      <w:r>
        <w:rPr>
          <w:rFonts w:cs="Arial"/>
        </w:rPr>
        <w:t>C</w:t>
      </w:r>
      <w:r w:rsidR="00650679">
        <w:rPr>
          <w:rFonts w:cs="Arial"/>
        </w:rPr>
        <w:t>an you explain what the formulas</w:t>
      </w:r>
      <w:r>
        <w:rPr>
          <w:rFonts w:cs="Arial"/>
        </w:rPr>
        <w:t xml:space="preserve"> in cells D6 and F6 of the spreadsheet are doing? </w:t>
      </w:r>
    </w:p>
    <w:p w14:paraId="52D9B264" w14:textId="77777777" w:rsidR="003B762B" w:rsidRPr="00E72587" w:rsidRDefault="003B762B" w:rsidP="00D615ED">
      <w:pPr>
        <w:pStyle w:val="Heading2"/>
      </w:pPr>
      <w:r w:rsidRPr="00E72587">
        <w:t>Increasing the number of servers</w:t>
      </w:r>
    </w:p>
    <w:p w14:paraId="786DE4A7" w14:textId="77777777" w:rsidR="008B3BF9" w:rsidRDefault="003B762B" w:rsidP="003B762B">
      <w:pPr>
        <w:rPr>
          <w:rFonts w:cs="Arial"/>
        </w:rPr>
      </w:pPr>
      <w:r w:rsidRPr="007254A1">
        <w:rPr>
          <w:rFonts w:cs="Arial"/>
        </w:rPr>
        <w:t>Change the spreadsheet to i</w:t>
      </w:r>
      <w:r w:rsidR="00217572">
        <w:rPr>
          <w:rFonts w:cs="Arial"/>
        </w:rPr>
        <w:t>ndicate that with two servers, two</w:t>
      </w:r>
      <w:r w:rsidRPr="007254A1">
        <w:rPr>
          <w:rFonts w:cs="Arial"/>
        </w:rPr>
        <w:t xml:space="preserve"> customers are served every minute. </w:t>
      </w:r>
      <w:r w:rsidR="008B3BF9">
        <w:rPr>
          <w:rFonts w:cs="Arial"/>
        </w:rPr>
        <w:t>Refresh the spreadsheet ten times.</w:t>
      </w:r>
    </w:p>
    <w:p w14:paraId="049D997F" w14:textId="2AE9CC56" w:rsidR="003B762B" w:rsidRPr="007254A1" w:rsidRDefault="003B762B" w:rsidP="003B762B">
      <w:pPr>
        <w:rPr>
          <w:rFonts w:cs="Arial"/>
        </w:rPr>
      </w:pPr>
      <w:r w:rsidRPr="007254A1">
        <w:rPr>
          <w:rFonts w:cs="Arial"/>
        </w:rPr>
        <w:t>Does this solve the problem of customers waiting too long? Are more servers required? Are the servers idle for any period of time? Is this significant when considering the profitability of the stall?</w:t>
      </w:r>
    </w:p>
    <w:p w14:paraId="2D165795" w14:textId="77777777" w:rsidR="003B762B" w:rsidRPr="007254A1" w:rsidRDefault="003B762B" w:rsidP="003B762B">
      <w:pPr>
        <w:rPr>
          <w:rFonts w:cs="Arial"/>
        </w:rPr>
      </w:pPr>
      <w:r w:rsidRPr="007254A1">
        <w:rPr>
          <w:rFonts w:cs="Arial"/>
        </w:rPr>
        <w:t>What happens when the number of servers is increased? Is there an ideal solution which would ensure limited waiting time but still enable the owner to make a profit?</w:t>
      </w:r>
    </w:p>
    <w:p w14:paraId="4D2ABCAE" w14:textId="6271831D" w:rsidR="003B762B" w:rsidRPr="007254A1" w:rsidRDefault="003B762B" w:rsidP="00D615ED">
      <w:r w:rsidRPr="007254A1">
        <w:t>If the market becomes more popular, the number of cust</w:t>
      </w:r>
      <w:r w:rsidR="00036A3C">
        <w:t>omers could be</w:t>
      </w:r>
      <w:r w:rsidRPr="007254A1">
        <w:t xml:space="preserve"> 0, 1, 2, 3, 4, or 5, each </w:t>
      </w:r>
      <w:r w:rsidR="00036A3C">
        <w:t xml:space="preserve">of which is </w:t>
      </w:r>
      <w:r w:rsidRPr="007254A1">
        <w:t>equally likely. How many servers would be required?</w:t>
      </w:r>
      <w:r w:rsidR="000B480A">
        <w:t xml:space="preserve"> What would the owner need to consider to continue to make a profit?</w:t>
      </w:r>
    </w:p>
    <w:p w14:paraId="0710219B" w14:textId="58FE1ABE" w:rsidR="003B762B" w:rsidRDefault="003B762B" w:rsidP="00D615ED">
      <w:pPr>
        <w:pStyle w:val="Heading1"/>
      </w:pPr>
      <w:r>
        <w:t>Using hospital data</w:t>
      </w:r>
    </w:p>
    <w:p w14:paraId="5D8FC828" w14:textId="024110CE" w:rsidR="003B762B" w:rsidRPr="007254A1" w:rsidRDefault="00587332" w:rsidP="003B762B">
      <w:pPr>
        <w:rPr>
          <w:rFonts w:cs="Arial"/>
        </w:rPr>
      </w:pPr>
      <w:r>
        <w:rPr>
          <w:rFonts w:cs="Arial"/>
        </w:rPr>
        <w:t xml:space="preserve">Your teacher will provide you with a spreadsheet of hospital admissions for every day in July. </w:t>
      </w:r>
      <w:r w:rsidR="00D615ED">
        <w:rPr>
          <w:rFonts w:cs="Arial"/>
        </w:rPr>
        <w:t>A</w:t>
      </w:r>
      <w:r w:rsidR="003B762B" w:rsidRPr="007254A1">
        <w:rPr>
          <w:rFonts w:cs="Arial"/>
        </w:rPr>
        <w:t>ssume each patient will take 30 minutes</w:t>
      </w:r>
      <w:r w:rsidR="00D615ED">
        <w:rPr>
          <w:rFonts w:cs="Arial"/>
        </w:rPr>
        <w:t xml:space="preserve"> to be treated</w:t>
      </w:r>
      <w:r w:rsidR="003B762B" w:rsidRPr="007254A1">
        <w:rPr>
          <w:rFonts w:cs="Arial"/>
        </w:rPr>
        <w:t>. A doctor can therefore see two patients each hour.</w:t>
      </w:r>
    </w:p>
    <w:p w14:paraId="6FFE9FD6" w14:textId="2CCC87C7" w:rsidR="003B762B" w:rsidRPr="007254A1" w:rsidRDefault="00D46EB0" w:rsidP="003B762B">
      <w:pPr>
        <w:rPr>
          <w:rFonts w:cs="Arial"/>
        </w:rPr>
      </w:pPr>
      <w:r>
        <w:rPr>
          <w:rFonts w:cs="Arial"/>
        </w:rPr>
        <w:t xml:space="preserve">Each student in the class will be given </w:t>
      </w:r>
      <w:r w:rsidR="00650679">
        <w:rPr>
          <w:rFonts w:cs="Arial"/>
        </w:rPr>
        <w:t xml:space="preserve">the data from a different </w:t>
      </w:r>
      <w:r>
        <w:rPr>
          <w:rFonts w:cs="Arial"/>
        </w:rPr>
        <w:t>day to investigate. S</w:t>
      </w:r>
      <w:r w:rsidR="003B762B" w:rsidRPr="007254A1">
        <w:rPr>
          <w:rFonts w:cs="Arial"/>
        </w:rPr>
        <w:t xml:space="preserve">et up </w:t>
      </w:r>
      <w:r w:rsidR="00711DF1">
        <w:rPr>
          <w:rFonts w:cs="Arial"/>
        </w:rPr>
        <w:t>your own</w:t>
      </w:r>
      <w:r w:rsidR="00D615ED">
        <w:rPr>
          <w:rFonts w:cs="Arial"/>
        </w:rPr>
        <w:t xml:space="preserve"> spreadsheet for a 24-</w:t>
      </w:r>
      <w:r w:rsidR="003B762B" w:rsidRPr="007254A1">
        <w:rPr>
          <w:rFonts w:cs="Arial"/>
        </w:rPr>
        <w:t xml:space="preserve">hour period </w:t>
      </w:r>
      <w:r w:rsidR="00650679">
        <w:rPr>
          <w:rFonts w:cs="Arial"/>
        </w:rPr>
        <w:t xml:space="preserve">for the day you are given, </w:t>
      </w:r>
      <w:r w:rsidR="00D615ED">
        <w:rPr>
          <w:rFonts w:cs="Arial"/>
        </w:rPr>
        <w:t>assuming two</w:t>
      </w:r>
      <w:r w:rsidR="003B762B" w:rsidRPr="007254A1">
        <w:rPr>
          <w:rFonts w:cs="Arial"/>
        </w:rPr>
        <w:t xml:space="preserve"> patients can be seen each hour. </w:t>
      </w:r>
    </w:p>
    <w:p w14:paraId="1646D7DF" w14:textId="30BAEECC" w:rsidR="003B762B" w:rsidRPr="007254A1" w:rsidRDefault="003B762B" w:rsidP="003B762B">
      <w:pPr>
        <w:rPr>
          <w:rFonts w:cs="Arial"/>
        </w:rPr>
      </w:pPr>
      <w:r w:rsidRPr="007254A1">
        <w:rPr>
          <w:rFonts w:cs="Arial"/>
        </w:rPr>
        <w:t xml:space="preserve">The table below </w:t>
      </w:r>
      <w:r w:rsidR="00587332">
        <w:rPr>
          <w:rFonts w:cs="Arial"/>
        </w:rPr>
        <w:t>show</w:t>
      </w:r>
      <w:r w:rsidR="00D615ED">
        <w:rPr>
          <w:rFonts w:cs="Arial"/>
        </w:rPr>
        <w:t>s what happens on Day 12</w:t>
      </w:r>
      <w:r w:rsidR="00587332">
        <w:rPr>
          <w:rFonts w:cs="Arial"/>
        </w:rPr>
        <w:t>, the day that had the highest daily admissions.</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60"/>
        <w:gridCol w:w="1420"/>
        <w:gridCol w:w="1420"/>
      </w:tblGrid>
      <w:tr w:rsidR="003B762B" w:rsidRPr="007254A1" w14:paraId="44A2B122" w14:textId="77777777" w:rsidTr="003B762B">
        <w:trPr>
          <w:trHeight w:val="300"/>
          <w:jc w:val="center"/>
        </w:trPr>
        <w:tc>
          <w:tcPr>
            <w:tcW w:w="960" w:type="dxa"/>
            <w:shd w:val="clear" w:color="auto" w:fill="auto"/>
            <w:noWrap/>
            <w:vAlign w:val="bottom"/>
            <w:hideMark/>
          </w:tcPr>
          <w:p w14:paraId="36D434B1" w14:textId="77777777" w:rsidR="003B762B" w:rsidRPr="007254A1" w:rsidRDefault="003B762B" w:rsidP="003B762B">
            <w:pPr>
              <w:spacing w:after="0" w:line="240" w:lineRule="auto"/>
              <w:rPr>
                <w:rFonts w:eastAsia="Times New Roman" w:cs="Times New Roman"/>
                <w:color w:val="000000"/>
                <w:szCs w:val="22"/>
                <w:lang w:eastAsia="en-US"/>
              </w:rPr>
            </w:pPr>
            <w:r w:rsidRPr="007254A1">
              <w:rPr>
                <w:rFonts w:eastAsia="Times New Roman" w:cs="Times New Roman"/>
                <w:color w:val="000000"/>
                <w:szCs w:val="22"/>
                <w:lang w:eastAsia="en-US"/>
              </w:rPr>
              <w:t>Hour</w:t>
            </w:r>
          </w:p>
        </w:tc>
        <w:tc>
          <w:tcPr>
            <w:tcW w:w="1960" w:type="dxa"/>
            <w:shd w:val="clear" w:color="auto" w:fill="auto"/>
            <w:noWrap/>
            <w:vAlign w:val="bottom"/>
            <w:hideMark/>
          </w:tcPr>
          <w:p w14:paraId="05F64A5D"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Number of patients</w:t>
            </w:r>
          </w:p>
        </w:tc>
        <w:tc>
          <w:tcPr>
            <w:tcW w:w="1420" w:type="dxa"/>
            <w:shd w:val="clear" w:color="auto" w:fill="auto"/>
            <w:noWrap/>
            <w:vAlign w:val="bottom"/>
            <w:hideMark/>
          </w:tcPr>
          <w:p w14:paraId="548F8004"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Patients seen</w:t>
            </w:r>
          </w:p>
        </w:tc>
        <w:tc>
          <w:tcPr>
            <w:tcW w:w="1420" w:type="dxa"/>
            <w:shd w:val="clear" w:color="auto" w:fill="auto"/>
            <w:noWrap/>
            <w:vAlign w:val="bottom"/>
            <w:hideMark/>
          </w:tcPr>
          <w:p w14:paraId="202EF611"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Patients waiting</w:t>
            </w:r>
          </w:p>
        </w:tc>
      </w:tr>
      <w:tr w:rsidR="003B762B" w:rsidRPr="007254A1" w14:paraId="6A0C8048" w14:textId="77777777" w:rsidTr="003B762B">
        <w:trPr>
          <w:trHeight w:val="300"/>
          <w:jc w:val="center"/>
        </w:trPr>
        <w:tc>
          <w:tcPr>
            <w:tcW w:w="960" w:type="dxa"/>
            <w:shd w:val="clear" w:color="auto" w:fill="auto"/>
            <w:noWrap/>
            <w:vAlign w:val="bottom"/>
            <w:hideMark/>
          </w:tcPr>
          <w:p w14:paraId="30723FB7"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0</w:t>
            </w:r>
          </w:p>
        </w:tc>
        <w:tc>
          <w:tcPr>
            <w:tcW w:w="1960" w:type="dxa"/>
            <w:shd w:val="clear" w:color="auto" w:fill="auto"/>
            <w:noWrap/>
            <w:vAlign w:val="bottom"/>
            <w:hideMark/>
          </w:tcPr>
          <w:p w14:paraId="2A032B92"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c>
          <w:tcPr>
            <w:tcW w:w="1420" w:type="dxa"/>
            <w:shd w:val="clear" w:color="auto" w:fill="auto"/>
            <w:noWrap/>
            <w:vAlign w:val="bottom"/>
            <w:hideMark/>
          </w:tcPr>
          <w:p w14:paraId="56AB3C94"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c>
          <w:tcPr>
            <w:tcW w:w="1420" w:type="dxa"/>
            <w:shd w:val="clear" w:color="auto" w:fill="auto"/>
            <w:noWrap/>
            <w:vAlign w:val="bottom"/>
            <w:hideMark/>
          </w:tcPr>
          <w:p w14:paraId="023FF0FB"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r>
      <w:tr w:rsidR="003B762B" w:rsidRPr="007254A1" w14:paraId="0E1756F2" w14:textId="77777777" w:rsidTr="003B762B">
        <w:trPr>
          <w:trHeight w:val="300"/>
          <w:jc w:val="center"/>
        </w:trPr>
        <w:tc>
          <w:tcPr>
            <w:tcW w:w="960" w:type="dxa"/>
            <w:shd w:val="clear" w:color="auto" w:fill="auto"/>
            <w:noWrap/>
            <w:vAlign w:val="bottom"/>
            <w:hideMark/>
          </w:tcPr>
          <w:p w14:paraId="7CA245B6"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w:t>
            </w:r>
          </w:p>
        </w:tc>
        <w:tc>
          <w:tcPr>
            <w:tcW w:w="1960" w:type="dxa"/>
            <w:shd w:val="clear" w:color="auto" w:fill="auto"/>
            <w:noWrap/>
            <w:vAlign w:val="bottom"/>
            <w:hideMark/>
          </w:tcPr>
          <w:p w14:paraId="78595C1D"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172FAE4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1B3CFF35"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r>
      <w:tr w:rsidR="003B762B" w:rsidRPr="007254A1" w14:paraId="26C7BF23" w14:textId="77777777" w:rsidTr="003B762B">
        <w:trPr>
          <w:trHeight w:val="300"/>
          <w:jc w:val="center"/>
        </w:trPr>
        <w:tc>
          <w:tcPr>
            <w:tcW w:w="960" w:type="dxa"/>
            <w:shd w:val="clear" w:color="auto" w:fill="auto"/>
            <w:noWrap/>
            <w:vAlign w:val="bottom"/>
            <w:hideMark/>
          </w:tcPr>
          <w:p w14:paraId="306F285B"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960" w:type="dxa"/>
            <w:shd w:val="clear" w:color="auto" w:fill="auto"/>
            <w:noWrap/>
            <w:vAlign w:val="bottom"/>
            <w:hideMark/>
          </w:tcPr>
          <w:p w14:paraId="336BE581"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4D50536A"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1D9CE34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w:t>
            </w:r>
          </w:p>
        </w:tc>
      </w:tr>
      <w:tr w:rsidR="003B762B" w:rsidRPr="007254A1" w14:paraId="1705CBC9" w14:textId="77777777" w:rsidTr="003B762B">
        <w:trPr>
          <w:trHeight w:val="300"/>
          <w:jc w:val="center"/>
        </w:trPr>
        <w:tc>
          <w:tcPr>
            <w:tcW w:w="960" w:type="dxa"/>
            <w:shd w:val="clear" w:color="auto" w:fill="auto"/>
            <w:noWrap/>
            <w:vAlign w:val="bottom"/>
            <w:hideMark/>
          </w:tcPr>
          <w:p w14:paraId="57FC58DC"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lastRenderedPageBreak/>
              <w:t>3</w:t>
            </w:r>
          </w:p>
        </w:tc>
        <w:tc>
          <w:tcPr>
            <w:tcW w:w="1960" w:type="dxa"/>
            <w:shd w:val="clear" w:color="auto" w:fill="auto"/>
            <w:noWrap/>
            <w:vAlign w:val="bottom"/>
            <w:hideMark/>
          </w:tcPr>
          <w:p w14:paraId="06E9E424"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0</w:t>
            </w:r>
          </w:p>
        </w:tc>
        <w:tc>
          <w:tcPr>
            <w:tcW w:w="1420" w:type="dxa"/>
            <w:shd w:val="clear" w:color="auto" w:fill="auto"/>
            <w:noWrap/>
            <w:vAlign w:val="bottom"/>
            <w:hideMark/>
          </w:tcPr>
          <w:p w14:paraId="55E1E1FD"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55A7877E"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r>
      <w:tr w:rsidR="003B762B" w:rsidRPr="007254A1" w14:paraId="4AD628E5" w14:textId="77777777" w:rsidTr="003B762B">
        <w:trPr>
          <w:trHeight w:val="300"/>
          <w:jc w:val="center"/>
        </w:trPr>
        <w:tc>
          <w:tcPr>
            <w:tcW w:w="960" w:type="dxa"/>
            <w:shd w:val="clear" w:color="auto" w:fill="auto"/>
            <w:noWrap/>
            <w:vAlign w:val="bottom"/>
            <w:hideMark/>
          </w:tcPr>
          <w:p w14:paraId="54679DC8"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4</w:t>
            </w:r>
          </w:p>
        </w:tc>
        <w:tc>
          <w:tcPr>
            <w:tcW w:w="1960" w:type="dxa"/>
            <w:shd w:val="clear" w:color="auto" w:fill="auto"/>
            <w:noWrap/>
            <w:vAlign w:val="bottom"/>
            <w:hideMark/>
          </w:tcPr>
          <w:p w14:paraId="261CF19A"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3F6D62A8"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626EAC55"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w:t>
            </w:r>
          </w:p>
        </w:tc>
      </w:tr>
      <w:tr w:rsidR="003B762B" w:rsidRPr="007254A1" w14:paraId="0297C5A9" w14:textId="77777777" w:rsidTr="003B762B">
        <w:trPr>
          <w:trHeight w:val="300"/>
          <w:jc w:val="center"/>
        </w:trPr>
        <w:tc>
          <w:tcPr>
            <w:tcW w:w="960" w:type="dxa"/>
            <w:shd w:val="clear" w:color="auto" w:fill="auto"/>
            <w:noWrap/>
            <w:vAlign w:val="bottom"/>
            <w:hideMark/>
          </w:tcPr>
          <w:p w14:paraId="14EBC83D"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5</w:t>
            </w:r>
          </w:p>
        </w:tc>
        <w:tc>
          <w:tcPr>
            <w:tcW w:w="1960" w:type="dxa"/>
            <w:shd w:val="clear" w:color="auto" w:fill="auto"/>
            <w:noWrap/>
            <w:vAlign w:val="bottom"/>
            <w:hideMark/>
          </w:tcPr>
          <w:p w14:paraId="346D86FB"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68E0153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779AA42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r>
      <w:tr w:rsidR="003B762B" w:rsidRPr="007254A1" w14:paraId="06873560" w14:textId="77777777" w:rsidTr="003B762B">
        <w:trPr>
          <w:trHeight w:val="300"/>
          <w:jc w:val="center"/>
        </w:trPr>
        <w:tc>
          <w:tcPr>
            <w:tcW w:w="960" w:type="dxa"/>
            <w:shd w:val="clear" w:color="auto" w:fill="auto"/>
            <w:noWrap/>
            <w:vAlign w:val="bottom"/>
            <w:hideMark/>
          </w:tcPr>
          <w:p w14:paraId="13868A16"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6</w:t>
            </w:r>
          </w:p>
        </w:tc>
        <w:tc>
          <w:tcPr>
            <w:tcW w:w="1960" w:type="dxa"/>
            <w:shd w:val="clear" w:color="auto" w:fill="auto"/>
            <w:noWrap/>
            <w:vAlign w:val="bottom"/>
            <w:hideMark/>
          </w:tcPr>
          <w:p w14:paraId="2B6C2F7C"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70666915"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23DA3DF2"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r>
      <w:tr w:rsidR="003B762B" w:rsidRPr="007254A1" w14:paraId="3C0F8F63" w14:textId="77777777" w:rsidTr="003B762B">
        <w:trPr>
          <w:trHeight w:val="300"/>
          <w:jc w:val="center"/>
        </w:trPr>
        <w:tc>
          <w:tcPr>
            <w:tcW w:w="960" w:type="dxa"/>
            <w:shd w:val="clear" w:color="auto" w:fill="auto"/>
            <w:noWrap/>
            <w:vAlign w:val="bottom"/>
            <w:hideMark/>
          </w:tcPr>
          <w:p w14:paraId="0C1749CB"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7</w:t>
            </w:r>
          </w:p>
        </w:tc>
        <w:tc>
          <w:tcPr>
            <w:tcW w:w="1960" w:type="dxa"/>
            <w:shd w:val="clear" w:color="auto" w:fill="auto"/>
            <w:noWrap/>
            <w:vAlign w:val="bottom"/>
            <w:hideMark/>
          </w:tcPr>
          <w:p w14:paraId="7476A0C6"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0602B655"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31198BA9"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3</w:t>
            </w:r>
          </w:p>
        </w:tc>
      </w:tr>
      <w:tr w:rsidR="003B762B" w:rsidRPr="007254A1" w14:paraId="6557D992" w14:textId="77777777" w:rsidTr="003B762B">
        <w:trPr>
          <w:trHeight w:val="300"/>
          <w:jc w:val="center"/>
        </w:trPr>
        <w:tc>
          <w:tcPr>
            <w:tcW w:w="960" w:type="dxa"/>
            <w:shd w:val="clear" w:color="auto" w:fill="auto"/>
            <w:noWrap/>
            <w:vAlign w:val="bottom"/>
            <w:hideMark/>
          </w:tcPr>
          <w:p w14:paraId="3BFC9D42"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8</w:t>
            </w:r>
          </w:p>
        </w:tc>
        <w:tc>
          <w:tcPr>
            <w:tcW w:w="1960" w:type="dxa"/>
            <w:shd w:val="clear" w:color="auto" w:fill="auto"/>
            <w:noWrap/>
            <w:vAlign w:val="bottom"/>
            <w:hideMark/>
          </w:tcPr>
          <w:p w14:paraId="6529D413"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10B9DAB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45082A9E"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3</w:t>
            </w:r>
          </w:p>
        </w:tc>
      </w:tr>
      <w:tr w:rsidR="003B762B" w:rsidRPr="007254A1" w14:paraId="013E51EC" w14:textId="77777777" w:rsidTr="003B762B">
        <w:trPr>
          <w:trHeight w:val="300"/>
          <w:jc w:val="center"/>
        </w:trPr>
        <w:tc>
          <w:tcPr>
            <w:tcW w:w="960" w:type="dxa"/>
            <w:shd w:val="clear" w:color="auto" w:fill="auto"/>
            <w:noWrap/>
            <w:vAlign w:val="bottom"/>
            <w:hideMark/>
          </w:tcPr>
          <w:p w14:paraId="76429EA3"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9</w:t>
            </w:r>
          </w:p>
        </w:tc>
        <w:tc>
          <w:tcPr>
            <w:tcW w:w="1960" w:type="dxa"/>
            <w:shd w:val="clear" w:color="auto" w:fill="auto"/>
            <w:noWrap/>
            <w:vAlign w:val="bottom"/>
            <w:hideMark/>
          </w:tcPr>
          <w:p w14:paraId="74CCC2EE"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6E5F1E11"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52116AE2"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4</w:t>
            </w:r>
          </w:p>
        </w:tc>
      </w:tr>
      <w:tr w:rsidR="003B762B" w:rsidRPr="007254A1" w14:paraId="313B8074" w14:textId="77777777" w:rsidTr="003B762B">
        <w:trPr>
          <w:trHeight w:val="300"/>
          <w:jc w:val="center"/>
        </w:trPr>
        <w:tc>
          <w:tcPr>
            <w:tcW w:w="960" w:type="dxa"/>
            <w:shd w:val="clear" w:color="auto" w:fill="auto"/>
            <w:noWrap/>
            <w:vAlign w:val="bottom"/>
            <w:hideMark/>
          </w:tcPr>
          <w:p w14:paraId="4ED97AD6"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10</w:t>
            </w:r>
          </w:p>
        </w:tc>
        <w:tc>
          <w:tcPr>
            <w:tcW w:w="1960" w:type="dxa"/>
            <w:shd w:val="clear" w:color="auto" w:fill="auto"/>
            <w:noWrap/>
            <w:vAlign w:val="bottom"/>
            <w:hideMark/>
          </w:tcPr>
          <w:p w14:paraId="084A551D"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0</w:t>
            </w:r>
          </w:p>
        </w:tc>
        <w:tc>
          <w:tcPr>
            <w:tcW w:w="1420" w:type="dxa"/>
            <w:shd w:val="clear" w:color="auto" w:fill="auto"/>
            <w:noWrap/>
            <w:vAlign w:val="bottom"/>
            <w:hideMark/>
          </w:tcPr>
          <w:p w14:paraId="26AFF1A9"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46D695BE"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r>
      <w:tr w:rsidR="003B762B" w:rsidRPr="007254A1" w14:paraId="7ACE83E2" w14:textId="77777777" w:rsidTr="003B762B">
        <w:trPr>
          <w:trHeight w:val="300"/>
          <w:jc w:val="center"/>
        </w:trPr>
        <w:tc>
          <w:tcPr>
            <w:tcW w:w="960" w:type="dxa"/>
            <w:shd w:val="clear" w:color="auto" w:fill="auto"/>
            <w:noWrap/>
            <w:vAlign w:val="bottom"/>
            <w:hideMark/>
          </w:tcPr>
          <w:p w14:paraId="52BBA13B"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11</w:t>
            </w:r>
          </w:p>
        </w:tc>
        <w:tc>
          <w:tcPr>
            <w:tcW w:w="1960" w:type="dxa"/>
            <w:shd w:val="clear" w:color="auto" w:fill="auto"/>
            <w:noWrap/>
            <w:vAlign w:val="bottom"/>
            <w:hideMark/>
          </w:tcPr>
          <w:p w14:paraId="03252C07"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4416C8FB"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3929271E"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r>
      <w:tr w:rsidR="003B762B" w:rsidRPr="007254A1" w14:paraId="4F8D3CCA" w14:textId="77777777" w:rsidTr="003B762B">
        <w:trPr>
          <w:trHeight w:val="300"/>
          <w:jc w:val="center"/>
        </w:trPr>
        <w:tc>
          <w:tcPr>
            <w:tcW w:w="960" w:type="dxa"/>
            <w:shd w:val="clear" w:color="auto" w:fill="auto"/>
            <w:noWrap/>
            <w:vAlign w:val="bottom"/>
            <w:hideMark/>
          </w:tcPr>
          <w:p w14:paraId="5FA67B12"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12</w:t>
            </w:r>
          </w:p>
        </w:tc>
        <w:tc>
          <w:tcPr>
            <w:tcW w:w="1960" w:type="dxa"/>
            <w:shd w:val="clear" w:color="auto" w:fill="auto"/>
            <w:noWrap/>
            <w:vAlign w:val="bottom"/>
            <w:hideMark/>
          </w:tcPr>
          <w:p w14:paraId="10CC590E"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0</w:t>
            </w:r>
          </w:p>
        </w:tc>
        <w:tc>
          <w:tcPr>
            <w:tcW w:w="1420" w:type="dxa"/>
            <w:shd w:val="clear" w:color="auto" w:fill="auto"/>
            <w:noWrap/>
            <w:vAlign w:val="bottom"/>
            <w:hideMark/>
          </w:tcPr>
          <w:p w14:paraId="0A8116B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155095BD"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r>
      <w:tr w:rsidR="003B762B" w:rsidRPr="007254A1" w14:paraId="408F4026" w14:textId="77777777" w:rsidTr="003B762B">
        <w:trPr>
          <w:trHeight w:val="300"/>
          <w:jc w:val="center"/>
        </w:trPr>
        <w:tc>
          <w:tcPr>
            <w:tcW w:w="960" w:type="dxa"/>
            <w:shd w:val="clear" w:color="auto" w:fill="auto"/>
            <w:noWrap/>
            <w:vAlign w:val="bottom"/>
            <w:hideMark/>
          </w:tcPr>
          <w:p w14:paraId="7861F602"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13</w:t>
            </w:r>
          </w:p>
        </w:tc>
        <w:tc>
          <w:tcPr>
            <w:tcW w:w="1960" w:type="dxa"/>
            <w:shd w:val="clear" w:color="auto" w:fill="auto"/>
            <w:noWrap/>
            <w:vAlign w:val="bottom"/>
            <w:hideMark/>
          </w:tcPr>
          <w:p w14:paraId="6127A8C1"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0</w:t>
            </w:r>
          </w:p>
        </w:tc>
        <w:tc>
          <w:tcPr>
            <w:tcW w:w="1420" w:type="dxa"/>
            <w:shd w:val="clear" w:color="auto" w:fill="auto"/>
            <w:noWrap/>
            <w:vAlign w:val="bottom"/>
            <w:hideMark/>
          </w:tcPr>
          <w:p w14:paraId="4981E208"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16C938A8"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0</w:t>
            </w:r>
          </w:p>
        </w:tc>
      </w:tr>
      <w:tr w:rsidR="003B762B" w:rsidRPr="007254A1" w14:paraId="128D65E4" w14:textId="77777777" w:rsidTr="003B762B">
        <w:trPr>
          <w:trHeight w:val="300"/>
          <w:jc w:val="center"/>
        </w:trPr>
        <w:tc>
          <w:tcPr>
            <w:tcW w:w="960" w:type="dxa"/>
            <w:shd w:val="clear" w:color="auto" w:fill="auto"/>
            <w:noWrap/>
            <w:vAlign w:val="bottom"/>
            <w:hideMark/>
          </w:tcPr>
          <w:p w14:paraId="529CD7B5"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14</w:t>
            </w:r>
          </w:p>
        </w:tc>
        <w:tc>
          <w:tcPr>
            <w:tcW w:w="1960" w:type="dxa"/>
            <w:shd w:val="clear" w:color="auto" w:fill="auto"/>
            <w:noWrap/>
            <w:vAlign w:val="bottom"/>
            <w:hideMark/>
          </w:tcPr>
          <w:p w14:paraId="660C15CA"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5</w:t>
            </w:r>
          </w:p>
        </w:tc>
        <w:tc>
          <w:tcPr>
            <w:tcW w:w="1420" w:type="dxa"/>
            <w:shd w:val="clear" w:color="auto" w:fill="auto"/>
            <w:noWrap/>
            <w:vAlign w:val="bottom"/>
            <w:hideMark/>
          </w:tcPr>
          <w:p w14:paraId="78ACDAD1"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1A538E79"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3</w:t>
            </w:r>
          </w:p>
        </w:tc>
      </w:tr>
      <w:tr w:rsidR="003B762B" w:rsidRPr="007254A1" w14:paraId="2C1097C4" w14:textId="77777777" w:rsidTr="003B762B">
        <w:trPr>
          <w:trHeight w:val="300"/>
          <w:jc w:val="center"/>
        </w:trPr>
        <w:tc>
          <w:tcPr>
            <w:tcW w:w="960" w:type="dxa"/>
            <w:shd w:val="clear" w:color="auto" w:fill="auto"/>
            <w:noWrap/>
            <w:vAlign w:val="bottom"/>
            <w:hideMark/>
          </w:tcPr>
          <w:p w14:paraId="558A9C91"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15</w:t>
            </w:r>
          </w:p>
        </w:tc>
        <w:tc>
          <w:tcPr>
            <w:tcW w:w="1960" w:type="dxa"/>
            <w:shd w:val="clear" w:color="auto" w:fill="auto"/>
            <w:noWrap/>
            <w:vAlign w:val="bottom"/>
            <w:hideMark/>
          </w:tcPr>
          <w:p w14:paraId="41A53E1E"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7B4CDDC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4EE46C0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3</w:t>
            </w:r>
          </w:p>
        </w:tc>
      </w:tr>
      <w:tr w:rsidR="003B762B" w:rsidRPr="007254A1" w14:paraId="4C1540D1" w14:textId="77777777" w:rsidTr="003B762B">
        <w:trPr>
          <w:trHeight w:val="300"/>
          <w:jc w:val="center"/>
        </w:trPr>
        <w:tc>
          <w:tcPr>
            <w:tcW w:w="960" w:type="dxa"/>
            <w:shd w:val="clear" w:color="auto" w:fill="auto"/>
            <w:noWrap/>
            <w:vAlign w:val="bottom"/>
            <w:hideMark/>
          </w:tcPr>
          <w:p w14:paraId="139B0A87"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16</w:t>
            </w:r>
          </w:p>
        </w:tc>
        <w:tc>
          <w:tcPr>
            <w:tcW w:w="1960" w:type="dxa"/>
            <w:shd w:val="clear" w:color="auto" w:fill="auto"/>
            <w:noWrap/>
            <w:vAlign w:val="bottom"/>
            <w:hideMark/>
          </w:tcPr>
          <w:p w14:paraId="3DEFAC18"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1</w:t>
            </w:r>
          </w:p>
        </w:tc>
        <w:tc>
          <w:tcPr>
            <w:tcW w:w="1420" w:type="dxa"/>
            <w:shd w:val="clear" w:color="auto" w:fill="auto"/>
            <w:noWrap/>
            <w:vAlign w:val="bottom"/>
            <w:hideMark/>
          </w:tcPr>
          <w:p w14:paraId="2EA9E06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46126E10"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r>
      <w:tr w:rsidR="003B762B" w:rsidRPr="007254A1" w14:paraId="626C35AB" w14:textId="77777777" w:rsidTr="003B762B">
        <w:trPr>
          <w:trHeight w:val="300"/>
          <w:jc w:val="center"/>
        </w:trPr>
        <w:tc>
          <w:tcPr>
            <w:tcW w:w="960" w:type="dxa"/>
            <w:shd w:val="clear" w:color="auto" w:fill="auto"/>
            <w:noWrap/>
            <w:vAlign w:val="bottom"/>
            <w:hideMark/>
          </w:tcPr>
          <w:p w14:paraId="66646611"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17</w:t>
            </w:r>
          </w:p>
        </w:tc>
        <w:tc>
          <w:tcPr>
            <w:tcW w:w="1960" w:type="dxa"/>
            <w:shd w:val="clear" w:color="auto" w:fill="auto"/>
            <w:noWrap/>
            <w:vAlign w:val="bottom"/>
            <w:hideMark/>
          </w:tcPr>
          <w:p w14:paraId="34AC99B4"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5C916E13"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5238A704"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3</w:t>
            </w:r>
          </w:p>
        </w:tc>
      </w:tr>
      <w:tr w:rsidR="003B762B" w:rsidRPr="007254A1" w14:paraId="2E950924" w14:textId="77777777" w:rsidTr="003B762B">
        <w:trPr>
          <w:trHeight w:val="300"/>
          <w:jc w:val="center"/>
        </w:trPr>
        <w:tc>
          <w:tcPr>
            <w:tcW w:w="960" w:type="dxa"/>
            <w:shd w:val="clear" w:color="auto" w:fill="auto"/>
            <w:noWrap/>
            <w:vAlign w:val="bottom"/>
            <w:hideMark/>
          </w:tcPr>
          <w:p w14:paraId="6C53CC91"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18</w:t>
            </w:r>
          </w:p>
        </w:tc>
        <w:tc>
          <w:tcPr>
            <w:tcW w:w="1960" w:type="dxa"/>
            <w:shd w:val="clear" w:color="auto" w:fill="auto"/>
            <w:noWrap/>
            <w:vAlign w:val="bottom"/>
            <w:hideMark/>
          </w:tcPr>
          <w:p w14:paraId="65DBC2A5"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3</w:t>
            </w:r>
          </w:p>
        </w:tc>
        <w:tc>
          <w:tcPr>
            <w:tcW w:w="1420" w:type="dxa"/>
            <w:shd w:val="clear" w:color="auto" w:fill="auto"/>
            <w:noWrap/>
            <w:vAlign w:val="bottom"/>
            <w:hideMark/>
          </w:tcPr>
          <w:p w14:paraId="3AC72A67"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05B291EE"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4</w:t>
            </w:r>
          </w:p>
        </w:tc>
      </w:tr>
      <w:tr w:rsidR="003B762B" w:rsidRPr="007254A1" w14:paraId="06E90F71" w14:textId="77777777" w:rsidTr="003B762B">
        <w:trPr>
          <w:trHeight w:val="300"/>
          <w:jc w:val="center"/>
        </w:trPr>
        <w:tc>
          <w:tcPr>
            <w:tcW w:w="960" w:type="dxa"/>
            <w:shd w:val="clear" w:color="auto" w:fill="auto"/>
            <w:noWrap/>
            <w:vAlign w:val="bottom"/>
            <w:hideMark/>
          </w:tcPr>
          <w:p w14:paraId="268C6DF7"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19</w:t>
            </w:r>
          </w:p>
        </w:tc>
        <w:tc>
          <w:tcPr>
            <w:tcW w:w="1960" w:type="dxa"/>
            <w:shd w:val="clear" w:color="auto" w:fill="auto"/>
            <w:noWrap/>
            <w:vAlign w:val="bottom"/>
            <w:hideMark/>
          </w:tcPr>
          <w:p w14:paraId="746365EF"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6</w:t>
            </w:r>
          </w:p>
        </w:tc>
        <w:tc>
          <w:tcPr>
            <w:tcW w:w="1420" w:type="dxa"/>
            <w:shd w:val="clear" w:color="auto" w:fill="auto"/>
            <w:noWrap/>
            <w:vAlign w:val="bottom"/>
            <w:hideMark/>
          </w:tcPr>
          <w:p w14:paraId="244A6D6C"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56549BC7"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8</w:t>
            </w:r>
          </w:p>
        </w:tc>
      </w:tr>
      <w:tr w:rsidR="003B762B" w:rsidRPr="007254A1" w14:paraId="52D63F20" w14:textId="77777777" w:rsidTr="003B762B">
        <w:trPr>
          <w:trHeight w:val="300"/>
          <w:jc w:val="center"/>
        </w:trPr>
        <w:tc>
          <w:tcPr>
            <w:tcW w:w="960" w:type="dxa"/>
            <w:shd w:val="clear" w:color="auto" w:fill="auto"/>
            <w:noWrap/>
            <w:vAlign w:val="bottom"/>
            <w:hideMark/>
          </w:tcPr>
          <w:p w14:paraId="360215FA"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20</w:t>
            </w:r>
          </w:p>
        </w:tc>
        <w:tc>
          <w:tcPr>
            <w:tcW w:w="1960" w:type="dxa"/>
            <w:shd w:val="clear" w:color="auto" w:fill="auto"/>
            <w:noWrap/>
            <w:vAlign w:val="bottom"/>
            <w:hideMark/>
          </w:tcPr>
          <w:p w14:paraId="0911ECF1"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4</w:t>
            </w:r>
          </w:p>
        </w:tc>
        <w:tc>
          <w:tcPr>
            <w:tcW w:w="1420" w:type="dxa"/>
            <w:shd w:val="clear" w:color="auto" w:fill="auto"/>
            <w:noWrap/>
            <w:vAlign w:val="bottom"/>
            <w:hideMark/>
          </w:tcPr>
          <w:p w14:paraId="0FBB9A38"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2B180074"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10</w:t>
            </w:r>
          </w:p>
        </w:tc>
      </w:tr>
      <w:tr w:rsidR="003B762B" w:rsidRPr="007254A1" w14:paraId="4446B19E" w14:textId="77777777" w:rsidTr="003B762B">
        <w:trPr>
          <w:trHeight w:val="300"/>
          <w:jc w:val="center"/>
        </w:trPr>
        <w:tc>
          <w:tcPr>
            <w:tcW w:w="960" w:type="dxa"/>
            <w:shd w:val="clear" w:color="auto" w:fill="auto"/>
            <w:noWrap/>
            <w:vAlign w:val="bottom"/>
            <w:hideMark/>
          </w:tcPr>
          <w:p w14:paraId="0040986E"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21</w:t>
            </w:r>
          </w:p>
        </w:tc>
        <w:tc>
          <w:tcPr>
            <w:tcW w:w="1960" w:type="dxa"/>
            <w:shd w:val="clear" w:color="auto" w:fill="auto"/>
            <w:noWrap/>
            <w:vAlign w:val="bottom"/>
            <w:hideMark/>
          </w:tcPr>
          <w:p w14:paraId="4924535B"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4</w:t>
            </w:r>
          </w:p>
        </w:tc>
        <w:tc>
          <w:tcPr>
            <w:tcW w:w="1420" w:type="dxa"/>
            <w:shd w:val="clear" w:color="auto" w:fill="auto"/>
            <w:noWrap/>
            <w:vAlign w:val="bottom"/>
            <w:hideMark/>
          </w:tcPr>
          <w:p w14:paraId="119EA80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0EA0A781"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12</w:t>
            </w:r>
          </w:p>
        </w:tc>
      </w:tr>
      <w:tr w:rsidR="003B762B" w:rsidRPr="007254A1" w14:paraId="7975DDB3" w14:textId="77777777" w:rsidTr="003B762B">
        <w:trPr>
          <w:trHeight w:val="300"/>
          <w:jc w:val="center"/>
        </w:trPr>
        <w:tc>
          <w:tcPr>
            <w:tcW w:w="960" w:type="dxa"/>
            <w:shd w:val="clear" w:color="auto" w:fill="auto"/>
            <w:noWrap/>
            <w:vAlign w:val="bottom"/>
            <w:hideMark/>
          </w:tcPr>
          <w:p w14:paraId="6718C540"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22</w:t>
            </w:r>
          </w:p>
        </w:tc>
        <w:tc>
          <w:tcPr>
            <w:tcW w:w="1960" w:type="dxa"/>
            <w:shd w:val="clear" w:color="auto" w:fill="auto"/>
            <w:noWrap/>
            <w:vAlign w:val="bottom"/>
            <w:hideMark/>
          </w:tcPr>
          <w:p w14:paraId="3C5413B3"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shd w:val="clear" w:color="auto" w:fill="auto"/>
            <w:noWrap/>
            <w:vAlign w:val="bottom"/>
            <w:hideMark/>
          </w:tcPr>
          <w:p w14:paraId="00847FA4"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7621603C"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12</w:t>
            </w:r>
          </w:p>
        </w:tc>
      </w:tr>
      <w:tr w:rsidR="003B762B" w:rsidRPr="007254A1" w14:paraId="279825DA" w14:textId="77777777" w:rsidTr="003B762B">
        <w:trPr>
          <w:trHeight w:val="300"/>
          <w:jc w:val="center"/>
        </w:trPr>
        <w:tc>
          <w:tcPr>
            <w:tcW w:w="960" w:type="dxa"/>
            <w:shd w:val="clear" w:color="auto" w:fill="auto"/>
            <w:noWrap/>
            <w:vAlign w:val="bottom"/>
            <w:hideMark/>
          </w:tcPr>
          <w:p w14:paraId="39C703CE"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23</w:t>
            </w:r>
          </w:p>
        </w:tc>
        <w:tc>
          <w:tcPr>
            <w:tcW w:w="1960" w:type="dxa"/>
            <w:shd w:val="clear" w:color="auto" w:fill="auto"/>
            <w:noWrap/>
            <w:vAlign w:val="bottom"/>
            <w:hideMark/>
          </w:tcPr>
          <w:p w14:paraId="22E9BF58"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5</w:t>
            </w:r>
          </w:p>
        </w:tc>
        <w:tc>
          <w:tcPr>
            <w:tcW w:w="1420" w:type="dxa"/>
            <w:shd w:val="clear" w:color="auto" w:fill="auto"/>
            <w:noWrap/>
            <w:vAlign w:val="bottom"/>
            <w:hideMark/>
          </w:tcPr>
          <w:p w14:paraId="7C5E4DB6"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shd w:val="clear" w:color="auto" w:fill="auto"/>
            <w:noWrap/>
            <w:vAlign w:val="bottom"/>
            <w:hideMark/>
          </w:tcPr>
          <w:p w14:paraId="48D8288B"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15</w:t>
            </w:r>
          </w:p>
        </w:tc>
      </w:tr>
      <w:tr w:rsidR="003B762B" w:rsidRPr="007254A1" w14:paraId="59BFEB35" w14:textId="77777777" w:rsidTr="003B762B">
        <w:trPr>
          <w:trHeight w:val="300"/>
          <w:jc w:val="center"/>
        </w:trPr>
        <w:tc>
          <w:tcPr>
            <w:tcW w:w="960" w:type="dxa"/>
            <w:shd w:val="clear" w:color="auto" w:fill="auto"/>
            <w:noWrap/>
            <w:vAlign w:val="bottom"/>
            <w:hideMark/>
          </w:tcPr>
          <w:p w14:paraId="12F0EF5E" w14:textId="77777777" w:rsidR="003B762B" w:rsidRPr="007254A1" w:rsidRDefault="003B762B" w:rsidP="003B762B">
            <w:pPr>
              <w:spacing w:after="0" w:line="240" w:lineRule="auto"/>
              <w:jc w:val="right"/>
              <w:rPr>
                <w:rFonts w:eastAsia="Times New Roman" w:cs="Times New Roman"/>
                <w:color w:val="000000"/>
                <w:szCs w:val="22"/>
                <w:lang w:eastAsia="en-US"/>
              </w:rPr>
            </w:pPr>
            <w:r w:rsidRPr="007254A1">
              <w:rPr>
                <w:rFonts w:eastAsia="Times New Roman" w:cs="Times New Roman"/>
                <w:color w:val="000000"/>
                <w:szCs w:val="22"/>
                <w:lang w:eastAsia="en-US"/>
              </w:rPr>
              <w:t>24</w:t>
            </w:r>
          </w:p>
        </w:tc>
        <w:tc>
          <w:tcPr>
            <w:tcW w:w="1960" w:type="dxa"/>
            <w:shd w:val="clear" w:color="auto" w:fill="auto"/>
            <w:noWrap/>
            <w:vAlign w:val="bottom"/>
            <w:hideMark/>
          </w:tcPr>
          <w:p w14:paraId="401BB474" w14:textId="77777777" w:rsidR="003B762B" w:rsidRPr="007254A1" w:rsidRDefault="003B762B" w:rsidP="003B762B">
            <w:pPr>
              <w:spacing w:after="0" w:line="240" w:lineRule="auto"/>
              <w:jc w:val="center"/>
              <w:rPr>
                <w:rFonts w:eastAsia="Times New Roman" w:cs="Arial"/>
                <w:color w:val="auto"/>
                <w:szCs w:val="22"/>
                <w:lang w:eastAsia="en-US"/>
              </w:rPr>
            </w:pPr>
            <w:r w:rsidRPr="007254A1">
              <w:rPr>
                <w:rFonts w:eastAsia="Times New Roman" w:cs="Arial"/>
                <w:color w:val="auto"/>
                <w:szCs w:val="22"/>
                <w:lang w:eastAsia="en-US"/>
              </w:rPr>
              <w:t>2</w:t>
            </w:r>
          </w:p>
        </w:tc>
        <w:tc>
          <w:tcPr>
            <w:tcW w:w="1420" w:type="dxa"/>
            <w:tcBorders>
              <w:bottom w:val="single" w:sz="4" w:space="0" w:color="auto"/>
            </w:tcBorders>
            <w:shd w:val="clear" w:color="auto" w:fill="auto"/>
            <w:noWrap/>
            <w:vAlign w:val="bottom"/>
            <w:hideMark/>
          </w:tcPr>
          <w:p w14:paraId="01E68EAD"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2</w:t>
            </w:r>
          </w:p>
        </w:tc>
        <w:tc>
          <w:tcPr>
            <w:tcW w:w="1420" w:type="dxa"/>
            <w:tcBorders>
              <w:bottom w:val="single" w:sz="4" w:space="0" w:color="auto"/>
            </w:tcBorders>
            <w:shd w:val="clear" w:color="auto" w:fill="auto"/>
            <w:noWrap/>
            <w:vAlign w:val="bottom"/>
            <w:hideMark/>
          </w:tcPr>
          <w:p w14:paraId="04FC2FBC" w14:textId="77777777" w:rsidR="003B762B" w:rsidRPr="007254A1" w:rsidRDefault="003B762B" w:rsidP="003B762B">
            <w:pPr>
              <w:spacing w:after="0" w:line="240" w:lineRule="auto"/>
              <w:jc w:val="center"/>
              <w:rPr>
                <w:rFonts w:eastAsia="Times New Roman" w:cs="Times New Roman"/>
                <w:color w:val="000000"/>
                <w:szCs w:val="22"/>
                <w:lang w:eastAsia="en-US"/>
              </w:rPr>
            </w:pPr>
            <w:r w:rsidRPr="007254A1">
              <w:rPr>
                <w:rFonts w:eastAsia="Times New Roman" w:cs="Times New Roman"/>
                <w:color w:val="000000"/>
                <w:szCs w:val="22"/>
                <w:lang w:eastAsia="en-US"/>
              </w:rPr>
              <w:t>15</w:t>
            </w:r>
          </w:p>
        </w:tc>
      </w:tr>
      <w:tr w:rsidR="003B762B" w:rsidRPr="007254A1" w14:paraId="4366460B" w14:textId="77777777" w:rsidTr="003B762B">
        <w:trPr>
          <w:trHeight w:val="300"/>
          <w:jc w:val="center"/>
        </w:trPr>
        <w:tc>
          <w:tcPr>
            <w:tcW w:w="960" w:type="dxa"/>
            <w:shd w:val="clear" w:color="auto" w:fill="auto"/>
            <w:noWrap/>
            <w:vAlign w:val="bottom"/>
            <w:hideMark/>
          </w:tcPr>
          <w:p w14:paraId="32AF2BA8" w14:textId="77777777" w:rsidR="003B762B" w:rsidRPr="007254A1" w:rsidRDefault="003B762B" w:rsidP="003B762B">
            <w:pPr>
              <w:spacing w:after="0" w:line="240" w:lineRule="auto"/>
              <w:rPr>
                <w:rFonts w:eastAsia="Times New Roman" w:cs="Times New Roman"/>
                <w:color w:val="000000"/>
                <w:szCs w:val="22"/>
                <w:lang w:eastAsia="en-US"/>
              </w:rPr>
            </w:pPr>
            <w:r w:rsidRPr="007254A1">
              <w:rPr>
                <w:rFonts w:eastAsia="Times New Roman" w:cs="Times New Roman"/>
                <w:color w:val="000000"/>
                <w:szCs w:val="22"/>
                <w:lang w:eastAsia="en-US"/>
              </w:rPr>
              <w:t>Totals</w:t>
            </w:r>
          </w:p>
        </w:tc>
        <w:tc>
          <w:tcPr>
            <w:tcW w:w="1960" w:type="dxa"/>
            <w:shd w:val="clear" w:color="auto" w:fill="auto"/>
            <w:noWrap/>
            <w:vAlign w:val="bottom"/>
            <w:hideMark/>
          </w:tcPr>
          <w:p w14:paraId="052AADAB" w14:textId="77777777" w:rsidR="003B762B" w:rsidRPr="00D615ED" w:rsidRDefault="003B762B" w:rsidP="003B762B">
            <w:pPr>
              <w:spacing w:after="0" w:line="240" w:lineRule="auto"/>
              <w:jc w:val="center"/>
              <w:rPr>
                <w:rFonts w:eastAsia="Times New Roman" w:cs="Times New Roman"/>
                <w:b/>
                <w:color w:val="FF0000"/>
                <w:szCs w:val="22"/>
                <w:lang w:eastAsia="en-US"/>
              </w:rPr>
            </w:pPr>
            <w:r w:rsidRPr="00D615ED">
              <w:rPr>
                <w:rFonts w:eastAsia="Times New Roman" w:cs="Times New Roman"/>
                <w:b/>
                <w:szCs w:val="22"/>
                <w:lang w:eastAsia="en-US"/>
              </w:rPr>
              <w:t>60</w:t>
            </w:r>
          </w:p>
        </w:tc>
        <w:tc>
          <w:tcPr>
            <w:tcW w:w="1420" w:type="dxa"/>
            <w:tcBorders>
              <w:bottom w:val="nil"/>
              <w:right w:val="nil"/>
            </w:tcBorders>
            <w:shd w:val="clear" w:color="auto" w:fill="auto"/>
            <w:noWrap/>
            <w:vAlign w:val="bottom"/>
            <w:hideMark/>
          </w:tcPr>
          <w:p w14:paraId="5155203C" w14:textId="77777777" w:rsidR="003B762B" w:rsidRPr="007254A1" w:rsidRDefault="003B762B" w:rsidP="003B762B">
            <w:pPr>
              <w:spacing w:after="0" w:line="240" w:lineRule="auto"/>
              <w:jc w:val="center"/>
              <w:rPr>
                <w:rFonts w:eastAsia="Times New Roman" w:cs="Times New Roman"/>
                <w:color w:val="000000"/>
                <w:szCs w:val="22"/>
                <w:lang w:eastAsia="en-US"/>
              </w:rPr>
            </w:pPr>
          </w:p>
        </w:tc>
        <w:tc>
          <w:tcPr>
            <w:tcW w:w="1420" w:type="dxa"/>
            <w:tcBorders>
              <w:left w:val="nil"/>
              <w:bottom w:val="nil"/>
              <w:right w:val="nil"/>
            </w:tcBorders>
            <w:shd w:val="clear" w:color="auto" w:fill="auto"/>
            <w:noWrap/>
            <w:vAlign w:val="bottom"/>
            <w:hideMark/>
          </w:tcPr>
          <w:p w14:paraId="49C27098" w14:textId="77777777" w:rsidR="003B762B" w:rsidRPr="007254A1" w:rsidRDefault="003B762B" w:rsidP="003B762B">
            <w:pPr>
              <w:spacing w:after="0" w:line="240" w:lineRule="auto"/>
              <w:jc w:val="center"/>
              <w:rPr>
                <w:rFonts w:eastAsia="Times New Roman" w:cs="Times New Roman"/>
                <w:color w:val="000000"/>
                <w:szCs w:val="22"/>
                <w:lang w:eastAsia="en-US"/>
              </w:rPr>
            </w:pPr>
          </w:p>
        </w:tc>
      </w:tr>
    </w:tbl>
    <w:p w14:paraId="4599F122" w14:textId="77777777" w:rsidR="003B762B" w:rsidRDefault="003B762B" w:rsidP="003B762B">
      <w:pPr>
        <w:rPr>
          <w:rFonts w:ascii="Arial" w:hAnsi="Arial" w:cs="Arial"/>
        </w:rPr>
      </w:pPr>
    </w:p>
    <w:p w14:paraId="757CE66D" w14:textId="77777777" w:rsidR="00650679" w:rsidRDefault="003B762B" w:rsidP="003B762B">
      <w:pPr>
        <w:rPr>
          <w:rFonts w:cs="Arial"/>
        </w:rPr>
      </w:pPr>
      <w:r w:rsidRPr="007254A1">
        <w:rPr>
          <w:rFonts w:cs="Arial"/>
        </w:rPr>
        <w:t>In this situation, there appear</w:t>
      </w:r>
      <w:r w:rsidR="00711DF1">
        <w:rPr>
          <w:rFonts w:cs="Arial"/>
        </w:rPr>
        <w:t>s</w:t>
      </w:r>
      <w:r w:rsidRPr="007254A1">
        <w:rPr>
          <w:rFonts w:cs="Arial"/>
        </w:rPr>
        <w:t xml:space="preserve"> to be a problem with the numbers in the queue building to unacceptable levels. </w:t>
      </w:r>
      <w:r w:rsidR="0056598F">
        <w:rPr>
          <w:rFonts w:cs="Arial"/>
        </w:rPr>
        <w:t xml:space="preserve">How does it compare with </w:t>
      </w:r>
      <w:r w:rsidR="008930F0">
        <w:rPr>
          <w:rFonts w:cs="Arial"/>
        </w:rPr>
        <w:t xml:space="preserve">the day you investigated and the </w:t>
      </w:r>
      <w:r w:rsidR="0056598F">
        <w:rPr>
          <w:rFonts w:cs="Arial"/>
        </w:rPr>
        <w:t>days inv</w:t>
      </w:r>
      <w:r w:rsidR="006D7834">
        <w:rPr>
          <w:rFonts w:cs="Arial"/>
        </w:rPr>
        <w:t xml:space="preserve">estigated by other students? Is </w:t>
      </w:r>
      <w:r w:rsidR="0056598F">
        <w:rPr>
          <w:rFonts w:cs="Arial"/>
        </w:rPr>
        <w:t xml:space="preserve">there an optimum number of patients that can be seen by </w:t>
      </w:r>
      <w:r w:rsidR="00650679">
        <w:rPr>
          <w:rFonts w:cs="Arial"/>
        </w:rPr>
        <w:t>one doctor in a reasonable time?</w:t>
      </w:r>
      <w:r w:rsidR="00650679" w:rsidRPr="00650679">
        <w:rPr>
          <w:rFonts w:cs="Arial"/>
        </w:rPr>
        <w:t xml:space="preserve"> </w:t>
      </w:r>
    </w:p>
    <w:p w14:paraId="028F2322" w14:textId="3F3CF2E6" w:rsidR="00650679" w:rsidRDefault="00650679" w:rsidP="003B762B">
      <w:pPr>
        <w:rPr>
          <w:rFonts w:cs="Arial"/>
        </w:rPr>
      </w:pPr>
      <w:r>
        <w:rPr>
          <w:rFonts w:cs="Arial"/>
        </w:rPr>
        <w:t>To help answers these questions draw a line graph in Excel of the data from the day you were given with ‘patients waiting’ on the vertical axis and ‘hour’ on the horizontal axis.</w:t>
      </w:r>
    </w:p>
    <w:p w14:paraId="3B1598A5" w14:textId="48438287" w:rsidR="003B762B" w:rsidRPr="007254A1" w:rsidRDefault="00650679" w:rsidP="003B762B">
      <w:pPr>
        <w:rPr>
          <w:rFonts w:cs="Arial"/>
        </w:rPr>
      </w:pPr>
      <w:r>
        <w:rPr>
          <w:rFonts w:cs="Arial"/>
        </w:rPr>
        <w:t xml:space="preserve"> </w:t>
      </w:r>
      <w:r w:rsidR="008930F0">
        <w:rPr>
          <w:rFonts w:cs="Arial"/>
        </w:rPr>
        <w:t>The hospital could employ a second doctor to reduce the waiting times.  Investigate the best way to use a second doctor efficiently.</w:t>
      </w:r>
    </w:p>
    <w:p w14:paraId="48D828F1" w14:textId="77777777" w:rsidR="003B762B" w:rsidRPr="007254A1" w:rsidRDefault="003B762B" w:rsidP="003B762B">
      <w:pPr>
        <w:rPr>
          <w:rFonts w:cs="Arial"/>
        </w:rPr>
      </w:pPr>
      <w:r w:rsidRPr="007254A1">
        <w:rPr>
          <w:rFonts w:cs="Arial"/>
        </w:rPr>
        <w:t>Share your results with others in the class.</w:t>
      </w:r>
    </w:p>
    <w:p w14:paraId="27A77294" w14:textId="0E67D5E3" w:rsidR="003B762B" w:rsidRDefault="00D615ED" w:rsidP="00D615ED">
      <w:pPr>
        <w:pStyle w:val="Heading2"/>
      </w:pPr>
      <w:r>
        <w:t>Report</w:t>
      </w:r>
    </w:p>
    <w:p w14:paraId="5DE3671D" w14:textId="1B8D9A8C" w:rsidR="003B762B" w:rsidRPr="007254A1" w:rsidRDefault="003B762B" w:rsidP="00D615ED">
      <w:pPr>
        <w:jc w:val="both"/>
        <w:rPr>
          <w:rFonts w:cs="Arial"/>
        </w:rPr>
      </w:pPr>
      <w:r w:rsidRPr="007254A1">
        <w:rPr>
          <w:rFonts w:cs="Arial"/>
        </w:rPr>
        <w:t xml:space="preserve">Write a </w:t>
      </w:r>
      <w:r w:rsidR="00650679">
        <w:rPr>
          <w:rFonts w:cs="Arial"/>
        </w:rPr>
        <w:t>summary to</w:t>
      </w:r>
      <w:r w:rsidRPr="007254A1">
        <w:rPr>
          <w:rFonts w:cs="Arial"/>
        </w:rPr>
        <w:t xml:space="preserve"> the manager of the hospital, highlighting any problems that may occur and offer some solutions. Justify your </w:t>
      </w:r>
      <w:r w:rsidR="00650679">
        <w:rPr>
          <w:rFonts w:cs="Arial"/>
        </w:rPr>
        <w:t>summary</w:t>
      </w:r>
      <w:r w:rsidRPr="007254A1">
        <w:rPr>
          <w:rFonts w:cs="Arial"/>
        </w:rPr>
        <w:t xml:space="preserve"> by referring to the data </w:t>
      </w:r>
      <w:r w:rsidR="00650679">
        <w:rPr>
          <w:rFonts w:cs="Arial"/>
        </w:rPr>
        <w:t>the class has</w:t>
      </w:r>
      <w:r w:rsidRPr="007254A1">
        <w:rPr>
          <w:rFonts w:cs="Arial"/>
        </w:rPr>
        <w:t xml:space="preserve"> explored and your results.</w:t>
      </w:r>
    </w:p>
    <w:p w14:paraId="77F7AB15" w14:textId="77777777" w:rsidR="003B762B" w:rsidRDefault="003B762B" w:rsidP="003B762B">
      <w:pPr>
        <w:rPr>
          <w:rFonts w:ascii="Arial" w:hAnsi="Arial" w:cs="Arial"/>
          <w:b/>
        </w:rPr>
      </w:pPr>
    </w:p>
    <w:p w14:paraId="736B45E1" w14:textId="77777777" w:rsidR="003B762B" w:rsidRPr="007254A1" w:rsidRDefault="003B762B" w:rsidP="00D615ED">
      <w:pPr>
        <w:pStyle w:val="Heading1"/>
      </w:pPr>
      <w:r w:rsidRPr="007254A1">
        <w:lastRenderedPageBreak/>
        <w:t>Further investigations</w:t>
      </w:r>
    </w:p>
    <w:p w14:paraId="31CF44BB" w14:textId="77777777" w:rsidR="00D615ED" w:rsidRPr="00941956" w:rsidRDefault="00D615ED" w:rsidP="00D615ED">
      <w:pPr>
        <w:pStyle w:val="Heading3"/>
      </w:pPr>
      <w:r w:rsidRPr="00941956">
        <w:t>Varying the server time</w:t>
      </w:r>
    </w:p>
    <w:p w14:paraId="778C93D8" w14:textId="77777777" w:rsidR="00D615ED" w:rsidRPr="007254A1" w:rsidRDefault="00D615ED" w:rsidP="00D615ED">
      <w:pPr>
        <w:rPr>
          <w:rFonts w:cs="Arial"/>
        </w:rPr>
      </w:pPr>
      <w:r w:rsidRPr="007254A1">
        <w:rPr>
          <w:rFonts w:cs="Arial"/>
        </w:rPr>
        <w:t>The server time is not neces</w:t>
      </w:r>
      <w:r>
        <w:rPr>
          <w:rFonts w:cs="Arial"/>
        </w:rPr>
        <w:t>sarily fixed. Using your spread</w:t>
      </w:r>
      <w:r w:rsidRPr="007254A1">
        <w:rPr>
          <w:rFonts w:cs="Arial"/>
        </w:rPr>
        <w:t xml:space="preserve">sheets, explore different situations by </w:t>
      </w:r>
      <w:proofErr w:type="spellStart"/>
      <w:r w:rsidRPr="007254A1">
        <w:rPr>
          <w:rFonts w:cs="Arial"/>
        </w:rPr>
        <w:t>randomising</w:t>
      </w:r>
      <w:proofErr w:type="spellEnd"/>
      <w:r w:rsidRPr="007254A1">
        <w:rPr>
          <w:rFonts w:cs="Arial"/>
        </w:rPr>
        <w:t xml:space="preserve"> both arrival times and service times. For example, set up the number of people arriving to be between 0 and 5 each minute and the number of people served to be between 1 and 6. What happens?</w:t>
      </w:r>
    </w:p>
    <w:p w14:paraId="3688567A" w14:textId="77777777" w:rsidR="00D615ED" w:rsidRDefault="00D615ED" w:rsidP="00D615ED">
      <w:pPr>
        <w:pStyle w:val="Heading3"/>
      </w:pPr>
      <w:r>
        <w:t>Traffic lights</w:t>
      </w:r>
    </w:p>
    <w:p w14:paraId="7564AF50" w14:textId="276A69E7" w:rsidR="003B762B" w:rsidRPr="007254A1" w:rsidRDefault="003B762B" w:rsidP="003B762B">
      <w:pPr>
        <w:rPr>
          <w:rFonts w:cs="Arial"/>
        </w:rPr>
      </w:pPr>
      <w:r w:rsidRPr="007254A1">
        <w:rPr>
          <w:rFonts w:cs="Arial"/>
        </w:rPr>
        <w:t xml:space="preserve">Traffic lights are designed to limit the length of the queues that form at stop lights. Explore the systems used to improve traffic flow and avoid cars forming long queues at the lights. </w:t>
      </w:r>
    </w:p>
    <w:p w14:paraId="32A68387" w14:textId="77777777" w:rsidR="003B762B" w:rsidRDefault="003B762B" w:rsidP="003B762B">
      <w:pPr>
        <w:rPr>
          <w:b/>
        </w:rPr>
      </w:pPr>
    </w:p>
    <w:p w14:paraId="30900FD6" w14:textId="77777777" w:rsidR="003B762B" w:rsidRPr="003B762B" w:rsidRDefault="003B762B" w:rsidP="003B762B"/>
    <w:sectPr w:rsidR="003B762B" w:rsidRPr="003B762B" w:rsidSect="004A30A0">
      <w:headerReference w:type="even" r:id="rId10"/>
      <w:headerReference w:type="default" r:id="rId11"/>
      <w:footerReference w:type="even" r:id="rId12"/>
      <w:footerReference w:type="default" r:id="rId13"/>
      <w:headerReference w:type="first" r:id="rId14"/>
      <w:footerReference w:type="first" r:id="rId15"/>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80833" w14:textId="77777777" w:rsidR="00C72C72" w:rsidRDefault="00C72C72">
      <w:pPr>
        <w:spacing w:after="0" w:line="240" w:lineRule="auto"/>
      </w:pPr>
      <w:r>
        <w:separator/>
      </w:r>
    </w:p>
  </w:endnote>
  <w:endnote w:type="continuationSeparator" w:id="0">
    <w:p w14:paraId="180FCB59" w14:textId="77777777" w:rsidR="00C72C72" w:rsidRDefault="00C7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メイリオ">
    <w:charset w:val="80"/>
    <w:family w:val="auto"/>
    <w:pitch w:val="variable"/>
    <w:sig w:usb0="E00002FF" w:usb1="6AC7FFFF" w:usb2="08000012" w:usb3="00000000" w:csb0="0002009F" w:csb1="00000000"/>
  </w:font>
  <w:font w:name="Corpid C1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CBEC1" w14:textId="77777777" w:rsidR="00D46EB0" w:rsidRDefault="00D46EB0"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88ECDBF" w14:textId="77777777" w:rsidR="00D46EB0" w:rsidRDefault="00D46EB0"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BC0FB" w14:textId="77777777" w:rsidR="00D46EB0" w:rsidRPr="004F51DD" w:rsidRDefault="00D46EB0"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9971BFA" w14:textId="77777777" w:rsidR="00D46EB0" w:rsidRPr="004F51DD" w:rsidRDefault="00D46EB0" w:rsidP="00021DEE">
    <w:pPr>
      <w:pStyle w:val="Footerpagenumber"/>
    </w:pPr>
    <w:r w:rsidRPr="004F51DD">
      <w:t xml:space="preserve">Page </w:t>
    </w:r>
    <w:r>
      <w:fldChar w:fldCharType="begin"/>
    </w:r>
    <w:r>
      <w:instrText xml:space="preserve"> PAGE </w:instrText>
    </w:r>
    <w:r>
      <w:fldChar w:fldCharType="separate"/>
    </w:r>
    <w:r w:rsidR="002C4E3D">
      <w:rPr>
        <w:noProof/>
      </w:rPr>
      <w:t>2</w:t>
    </w:r>
    <w:r>
      <w:rPr>
        <w:noProof/>
      </w:rPr>
      <w:fldChar w:fldCharType="end"/>
    </w:r>
    <w:r w:rsidRPr="004F51DD">
      <w:t xml:space="preserve"> of </w:t>
    </w:r>
    <w:r>
      <w:fldChar w:fldCharType="begin"/>
    </w:r>
    <w:r>
      <w:instrText xml:space="preserve"> NUMPAGES </w:instrText>
    </w:r>
    <w:r>
      <w:fldChar w:fldCharType="separate"/>
    </w:r>
    <w:r w:rsidR="002C4E3D">
      <w:rPr>
        <w:noProof/>
      </w:rPr>
      <w:t>6</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BF063" w14:textId="77777777" w:rsidR="00D46EB0" w:rsidRPr="00021DEE" w:rsidRDefault="00D46EB0"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6EA1F47B" w14:textId="77777777" w:rsidR="00D46EB0" w:rsidRPr="004F51DD" w:rsidRDefault="00D46EB0" w:rsidP="00021DEE">
    <w:pPr>
      <w:pStyle w:val="Footerpagenumber"/>
    </w:pPr>
    <w:r w:rsidRPr="004F51DD">
      <w:t xml:space="preserve">Page </w:t>
    </w:r>
    <w:r>
      <w:fldChar w:fldCharType="begin"/>
    </w:r>
    <w:r>
      <w:instrText xml:space="preserve"> PAGE </w:instrText>
    </w:r>
    <w:r>
      <w:fldChar w:fldCharType="separate"/>
    </w:r>
    <w:r w:rsidR="002C4E3D">
      <w:rPr>
        <w:noProof/>
      </w:rPr>
      <w:t>1</w:t>
    </w:r>
    <w:r>
      <w:rPr>
        <w:noProof/>
      </w:rPr>
      <w:fldChar w:fldCharType="end"/>
    </w:r>
    <w:r w:rsidRPr="004F51DD">
      <w:t xml:space="preserve"> of </w:t>
    </w:r>
    <w:r>
      <w:fldChar w:fldCharType="begin"/>
    </w:r>
    <w:r>
      <w:instrText xml:space="preserve"> NUMPAGES </w:instrText>
    </w:r>
    <w:r>
      <w:fldChar w:fldCharType="separate"/>
    </w:r>
    <w:r w:rsidR="002C4E3D">
      <w:rPr>
        <w:noProof/>
      </w:rPr>
      <w:t>6</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EBAAE" w14:textId="77777777" w:rsidR="00C72C72" w:rsidRDefault="00C72C72">
      <w:pPr>
        <w:spacing w:after="0" w:line="240" w:lineRule="auto"/>
      </w:pPr>
      <w:r>
        <w:separator/>
      </w:r>
    </w:p>
  </w:footnote>
  <w:footnote w:type="continuationSeparator" w:id="0">
    <w:p w14:paraId="0EEA373B" w14:textId="77777777" w:rsidR="00C72C72" w:rsidRDefault="00C72C7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7BC50" w14:textId="77777777" w:rsidR="002C4E3D" w:rsidRDefault="002C4E3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0E905" w14:textId="78456C3F" w:rsidR="00D46EB0" w:rsidRPr="00021DEE" w:rsidRDefault="00D46EB0" w:rsidP="004C6EC0">
    <w:pPr>
      <w:pStyle w:val="Header"/>
    </w:pPr>
    <w:r w:rsidRPr="00021DEE">
      <w:t xml:space="preserve">Investigating the maths inside: </w:t>
    </w:r>
    <w:r w:rsidR="002C4E3D">
      <w:t xml:space="preserve">Big data, better </w:t>
    </w:r>
    <w:r w:rsidR="002C4E3D">
      <w:t>hospitals</w:t>
    </w:r>
    <w:bookmarkStart w:id="0" w:name="_GoBack"/>
    <w:bookmarkEnd w:id="0"/>
    <w:r>
      <w:tab/>
    </w:r>
    <w:r>
      <w:rPr>
        <w:rStyle w:val="headeractivitytitle"/>
      </w:rPr>
      <w:t>ACTIVITY 4: WAITING, WAITING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CDC0E" w14:textId="77777777" w:rsidR="00D46EB0" w:rsidRDefault="00D46EB0" w:rsidP="004C6EC0">
    <w:pPr>
      <w:pStyle w:val="Header"/>
    </w:pPr>
    <w:r>
      <w:tab/>
      <w:t>FOR STUDENTS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352EF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B468852"/>
    <w:lvl w:ilvl="0">
      <w:start w:val="1"/>
      <w:numFmt w:val="decimal"/>
      <w:lvlText w:val="%1."/>
      <w:lvlJc w:val="left"/>
      <w:pPr>
        <w:tabs>
          <w:tab w:val="num" w:pos="1800"/>
        </w:tabs>
        <w:ind w:left="1800" w:hanging="360"/>
      </w:pPr>
    </w:lvl>
  </w:abstractNum>
  <w:abstractNum w:abstractNumId="2">
    <w:nsid w:val="FFFFFF7D"/>
    <w:multiLevelType w:val="singleLevel"/>
    <w:tmpl w:val="19181798"/>
    <w:lvl w:ilvl="0">
      <w:start w:val="1"/>
      <w:numFmt w:val="decimal"/>
      <w:lvlText w:val="%1."/>
      <w:lvlJc w:val="left"/>
      <w:pPr>
        <w:tabs>
          <w:tab w:val="num" w:pos="1440"/>
        </w:tabs>
        <w:ind w:left="1440" w:hanging="360"/>
      </w:pPr>
    </w:lvl>
  </w:abstractNum>
  <w:abstractNum w:abstractNumId="3">
    <w:nsid w:val="FFFFFF7E"/>
    <w:multiLevelType w:val="singleLevel"/>
    <w:tmpl w:val="889EBD10"/>
    <w:lvl w:ilvl="0">
      <w:start w:val="1"/>
      <w:numFmt w:val="decimal"/>
      <w:lvlText w:val="%1."/>
      <w:lvlJc w:val="left"/>
      <w:pPr>
        <w:tabs>
          <w:tab w:val="num" w:pos="1080"/>
        </w:tabs>
        <w:ind w:left="1080" w:hanging="360"/>
      </w:pPr>
    </w:lvl>
  </w:abstractNum>
  <w:abstractNum w:abstractNumId="4">
    <w:nsid w:val="FFFFFF7F"/>
    <w:multiLevelType w:val="singleLevel"/>
    <w:tmpl w:val="A15CE356"/>
    <w:lvl w:ilvl="0">
      <w:start w:val="1"/>
      <w:numFmt w:val="decimal"/>
      <w:lvlText w:val="%1."/>
      <w:lvlJc w:val="left"/>
      <w:pPr>
        <w:tabs>
          <w:tab w:val="num" w:pos="720"/>
        </w:tabs>
        <w:ind w:left="720" w:hanging="360"/>
      </w:pPr>
    </w:lvl>
  </w:abstractNum>
  <w:abstractNum w:abstractNumId="5">
    <w:nsid w:val="FFFFFF80"/>
    <w:multiLevelType w:val="singleLevel"/>
    <w:tmpl w:val="25C41CF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81EA2E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9C08A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49866E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AE4204A"/>
    <w:lvl w:ilvl="0">
      <w:start w:val="1"/>
      <w:numFmt w:val="decimal"/>
      <w:lvlText w:val="%1."/>
      <w:lvlJc w:val="left"/>
      <w:pPr>
        <w:tabs>
          <w:tab w:val="num" w:pos="360"/>
        </w:tabs>
        <w:ind w:left="360" w:hanging="360"/>
      </w:pPr>
    </w:lvl>
  </w:abstractNum>
  <w:abstractNum w:abstractNumId="10">
    <w:nsid w:val="FFFFFF89"/>
    <w:multiLevelType w:val="singleLevel"/>
    <w:tmpl w:val="60B67DA2"/>
    <w:lvl w:ilvl="0">
      <w:start w:val="1"/>
      <w:numFmt w:val="bullet"/>
      <w:lvlText w:val=""/>
      <w:lvlJc w:val="left"/>
      <w:pPr>
        <w:tabs>
          <w:tab w:val="num" w:pos="360"/>
        </w:tabs>
        <w:ind w:left="360" w:hanging="360"/>
      </w:pPr>
      <w:rPr>
        <w:rFonts w:ascii="Symbol" w:hAnsi="Symbol" w:hint="default"/>
      </w:rPr>
    </w:lvl>
  </w:abstractNum>
  <w:abstractNum w:abstractNumId="11">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833412D"/>
    <w:multiLevelType w:val="hybridMultilevel"/>
    <w:tmpl w:val="596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3DA2212C"/>
    <w:multiLevelType w:val="hybridMultilevel"/>
    <w:tmpl w:val="8DC09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8"/>
  </w:num>
  <w:num w:numId="14">
    <w:abstractNumId w:val="17"/>
  </w:num>
  <w:num w:numId="15">
    <w:abstractNumId w:val="13"/>
  </w:num>
  <w:num w:numId="16">
    <w:abstractNumId w:val="11"/>
  </w:num>
  <w:num w:numId="17">
    <w:abstractNumId w:val="14"/>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7C3"/>
    <w:rsid w:val="00001715"/>
    <w:rsid w:val="00016A12"/>
    <w:rsid w:val="00017864"/>
    <w:rsid w:val="00021DEE"/>
    <w:rsid w:val="00035CC2"/>
    <w:rsid w:val="00036A3C"/>
    <w:rsid w:val="0006600C"/>
    <w:rsid w:val="0009013E"/>
    <w:rsid w:val="00097EBB"/>
    <w:rsid w:val="000B480A"/>
    <w:rsid w:val="00101073"/>
    <w:rsid w:val="001013BD"/>
    <w:rsid w:val="00114BDF"/>
    <w:rsid w:val="00120FDE"/>
    <w:rsid w:val="001249AA"/>
    <w:rsid w:val="0016370B"/>
    <w:rsid w:val="0016718A"/>
    <w:rsid w:val="001B0D68"/>
    <w:rsid w:val="001B105D"/>
    <w:rsid w:val="001C5C82"/>
    <w:rsid w:val="001D5504"/>
    <w:rsid w:val="001D611C"/>
    <w:rsid w:val="001E0530"/>
    <w:rsid w:val="001E3A2D"/>
    <w:rsid w:val="00203444"/>
    <w:rsid w:val="00210EBA"/>
    <w:rsid w:val="00217572"/>
    <w:rsid w:val="002476D7"/>
    <w:rsid w:val="00284E49"/>
    <w:rsid w:val="002C4E3D"/>
    <w:rsid w:val="002E409E"/>
    <w:rsid w:val="002E5F81"/>
    <w:rsid w:val="002E6786"/>
    <w:rsid w:val="002F64ED"/>
    <w:rsid w:val="00306C1D"/>
    <w:rsid w:val="003119A5"/>
    <w:rsid w:val="00330575"/>
    <w:rsid w:val="0033069C"/>
    <w:rsid w:val="003365C7"/>
    <w:rsid w:val="00367E3E"/>
    <w:rsid w:val="003872FA"/>
    <w:rsid w:val="0039533C"/>
    <w:rsid w:val="003A143A"/>
    <w:rsid w:val="003B459B"/>
    <w:rsid w:val="003B762B"/>
    <w:rsid w:val="003C336C"/>
    <w:rsid w:val="003D6687"/>
    <w:rsid w:val="00406241"/>
    <w:rsid w:val="00444B45"/>
    <w:rsid w:val="00451C53"/>
    <w:rsid w:val="004522AB"/>
    <w:rsid w:val="004571B6"/>
    <w:rsid w:val="004621B4"/>
    <w:rsid w:val="00472543"/>
    <w:rsid w:val="004A30A0"/>
    <w:rsid w:val="004C6EC0"/>
    <w:rsid w:val="004D0F03"/>
    <w:rsid w:val="004D2FA8"/>
    <w:rsid w:val="004D50A3"/>
    <w:rsid w:val="004D6692"/>
    <w:rsid w:val="004E007B"/>
    <w:rsid w:val="004F51DD"/>
    <w:rsid w:val="00501ABF"/>
    <w:rsid w:val="00502FE1"/>
    <w:rsid w:val="00531DF1"/>
    <w:rsid w:val="00562836"/>
    <w:rsid w:val="0056598F"/>
    <w:rsid w:val="005667DA"/>
    <w:rsid w:val="005716C5"/>
    <w:rsid w:val="00587332"/>
    <w:rsid w:val="0059706F"/>
    <w:rsid w:val="005B1E60"/>
    <w:rsid w:val="00602DFD"/>
    <w:rsid w:val="006137CD"/>
    <w:rsid w:val="00650679"/>
    <w:rsid w:val="00657103"/>
    <w:rsid w:val="00660299"/>
    <w:rsid w:val="00681D94"/>
    <w:rsid w:val="006828DF"/>
    <w:rsid w:val="00686CF0"/>
    <w:rsid w:val="0069533D"/>
    <w:rsid w:val="006D7834"/>
    <w:rsid w:val="006E2520"/>
    <w:rsid w:val="007058E4"/>
    <w:rsid w:val="00711DF1"/>
    <w:rsid w:val="007254A1"/>
    <w:rsid w:val="00734980"/>
    <w:rsid w:val="007411E3"/>
    <w:rsid w:val="0074248F"/>
    <w:rsid w:val="00752B1E"/>
    <w:rsid w:val="00771B8B"/>
    <w:rsid w:val="00785F45"/>
    <w:rsid w:val="007A45CE"/>
    <w:rsid w:val="007A7B77"/>
    <w:rsid w:val="007C752D"/>
    <w:rsid w:val="007C7551"/>
    <w:rsid w:val="007D1C27"/>
    <w:rsid w:val="007D6CB1"/>
    <w:rsid w:val="007E26CC"/>
    <w:rsid w:val="007F6C6D"/>
    <w:rsid w:val="008113BC"/>
    <w:rsid w:val="00822492"/>
    <w:rsid w:val="00825D08"/>
    <w:rsid w:val="00832F52"/>
    <w:rsid w:val="00836AC0"/>
    <w:rsid w:val="0084105A"/>
    <w:rsid w:val="008413FB"/>
    <w:rsid w:val="00851480"/>
    <w:rsid w:val="00862A9B"/>
    <w:rsid w:val="00865129"/>
    <w:rsid w:val="00871D81"/>
    <w:rsid w:val="008930F0"/>
    <w:rsid w:val="00896FD2"/>
    <w:rsid w:val="008B3BF9"/>
    <w:rsid w:val="008C2B56"/>
    <w:rsid w:val="008F07A2"/>
    <w:rsid w:val="008F2101"/>
    <w:rsid w:val="0090681A"/>
    <w:rsid w:val="00911C68"/>
    <w:rsid w:val="00930539"/>
    <w:rsid w:val="00935CFE"/>
    <w:rsid w:val="00941956"/>
    <w:rsid w:val="00946957"/>
    <w:rsid w:val="00947DF4"/>
    <w:rsid w:val="00976691"/>
    <w:rsid w:val="009863F4"/>
    <w:rsid w:val="009A3AA2"/>
    <w:rsid w:val="009D2AEA"/>
    <w:rsid w:val="009F17E5"/>
    <w:rsid w:val="00A21659"/>
    <w:rsid w:val="00A4147F"/>
    <w:rsid w:val="00A600A0"/>
    <w:rsid w:val="00A77F60"/>
    <w:rsid w:val="00A84FE9"/>
    <w:rsid w:val="00A90365"/>
    <w:rsid w:val="00AB3B47"/>
    <w:rsid w:val="00AE57C3"/>
    <w:rsid w:val="00AF1AF7"/>
    <w:rsid w:val="00AF391C"/>
    <w:rsid w:val="00B218D4"/>
    <w:rsid w:val="00B23FA4"/>
    <w:rsid w:val="00B246FA"/>
    <w:rsid w:val="00B30980"/>
    <w:rsid w:val="00B36816"/>
    <w:rsid w:val="00B660B0"/>
    <w:rsid w:val="00B81DBF"/>
    <w:rsid w:val="00B90416"/>
    <w:rsid w:val="00BB10AD"/>
    <w:rsid w:val="00BC5088"/>
    <w:rsid w:val="00BE7E1B"/>
    <w:rsid w:val="00BF6428"/>
    <w:rsid w:val="00C124B4"/>
    <w:rsid w:val="00C2333A"/>
    <w:rsid w:val="00C23819"/>
    <w:rsid w:val="00C43458"/>
    <w:rsid w:val="00C61664"/>
    <w:rsid w:val="00C708FC"/>
    <w:rsid w:val="00C72C72"/>
    <w:rsid w:val="00C76585"/>
    <w:rsid w:val="00CA68CB"/>
    <w:rsid w:val="00CC1398"/>
    <w:rsid w:val="00CD4119"/>
    <w:rsid w:val="00CE1155"/>
    <w:rsid w:val="00D01A95"/>
    <w:rsid w:val="00D2303A"/>
    <w:rsid w:val="00D30B43"/>
    <w:rsid w:val="00D46EB0"/>
    <w:rsid w:val="00D52310"/>
    <w:rsid w:val="00D615ED"/>
    <w:rsid w:val="00D61C05"/>
    <w:rsid w:val="00D8300D"/>
    <w:rsid w:val="00D8419B"/>
    <w:rsid w:val="00D853F1"/>
    <w:rsid w:val="00DA12CE"/>
    <w:rsid w:val="00DA2A8E"/>
    <w:rsid w:val="00DA2D22"/>
    <w:rsid w:val="00DA41DD"/>
    <w:rsid w:val="00DA5F12"/>
    <w:rsid w:val="00DF1AF9"/>
    <w:rsid w:val="00E112D3"/>
    <w:rsid w:val="00E14E26"/>
    <w:rsid w:val="00E24B1A"/>
    <w:rsid w:val="00E37CCA"/>
    <w:rsid w:val="00E442E0"/>
    <w:rsid w:val="00E72587"/>
    <w:rsid w:val="00E75F37"/>
    <w:rsid w:val="00EC7289"/>
    <w:rsid w:val="00EF1F2A"/>
    <w:rsid w:val="00F21F5A"/>
    <w:rsid w:val="00F37867"/>
    <w:rsid w:val="00F82729"/>
    <w:rsid w:val="00F97267"/>
    <w:rsid w:val="00FA3A3A"/>
    <w:rsid w:val="00FC1786"/>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42D3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paragraph" w:styleId="Title">
    <w:name w:val="Title"/>
    <w:aliases w:val="Section Title"/>
    <w:link w:val="TitleChar"/>
    <w:uiPriority w:val="1"/>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rsid w:val="00502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customStyle="1" w:styleId="A1">
    <w:name w:val="A1"/>
    <w:uiPriority w:val="99"/>
    <w:rsid w:val="00DA2D22"/>
    <w:rPr>
      <w:rFonts w:ascii="Corpid C1 Light" w:hAnsi="Corpid C1 Light" w:cs="Corpid C1 Light"/>
      <w:color w:val="000000"/>
      <w:sz w:val="20"/>
      <w:szCs w:val="20"/>
    </w:rPr>
  </w:style>
  <w:style w:type="paragraph" w:styleId="ListParagraph">
    <w:name w:val="List Paragraph"/>
    <w:basedOn w:val="Normal"/>
    <w:uiPriority w:val="34"/>
    <w:unhideWhenUsed/>
    <w:qFormat/>
    <w:rsid w:val="004A30A0"/>
    <w:pPr>
      <w:ind w:left="720"/>
      <w:contextualSpacing/>
    </w:pPr>
  </w:style>
  <w:style w:type="paragraph" w:styleId="BalloonText">
    <w:name w:val="Balloon Text"/>
    <w:basedOn w:val="Normal"/>
    <w:link w:val="BalloonTextChar"/>
    <w:uiPriority w:val="99"/>
    <w:semiHidden/>
    <w:unhideWhenUsed/>
    <w:rsid w:val="00602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DFD"/>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05851">
      <w:bodyDiv w:val="1"/>
      <w:marLeft w:val="0"/>
      <w:marRight w:val="0"/>
      <w:marTop w:val="0"/>
      <w:marBottom w:val="0"/>
      <w:divBdr>
        <w:top w:val="none" w:sz="0" w:space="0" w:color="auto"/>
        <w:left w:val="none" w:sz="0" w:space="0" w:color="auto"/>
        <w:bottom w:val="none" w:sz="0" w:space="0" w:color="auto"/>
        <w:right w:val="none" w:sz="0" w:space="0" w:color="auto"/>
      </w:divBdr>
    </w:div>
    <w:div w:id="979503048">
      <w:bodyDiv w:val="1"/>
      <w:marLeft w:val="0"/>
      <w:marRight w:val="0"/>
      <w:marTop w:val="0"/>
      <w:marBottom w:val="0"/>
      <w:divBdr>
        <w:top w:val="none" w:sz="0" w:space="0" w:color="auto"/>
        <w:left w:val="none" w:sz="0" w:space="0" w:color="auto"/>
        <w:bottom w:val="none" w:sz="0" w:space="0" w:color="auto"/>
        <w:right w:val="none" w:sz="0" w:space="0" w:color="auto"/>
      </w:divBdr>
    </w:div>
    <w:div w:id="1158227350">
      <w:bodyDiv w:val="1"/>
      <w:marLeft w:val="0"/>
      <w:marRight w:val="0"/>
      <w:marTop w:val="0"/>
      <w:marBottom w:val="0"/>
      <w:divBdr>
        <w:top w:val="none" w:sz="0" w:space="0" w:color="auto"/>
        <w:left w:val="none" w:sz="0" w:space="0" w:color="auto"/>
        <w:bottom w:val="none" w:sz="0" w:space="0" w:color="auto"/>
        <w:right w:val="none" w:sz="0" w:space="0" w:color="auto"/>
      </w:divBdr>
    </w:div>
    <w:div w:id="1748726206">
      <w:bodyDiv w:val="1"/>
      <w:marLeft w:val="0"/>
      <w:marRight w:val="0"/>
      <w:marTop w:val="0"/>
      <w:marBottom w:val="0"/>
      <w:divBdr>
        <w:top w:val="none" w:sz="0" w:space="0" w:color="auto"/>
        <w:left w:val="none" w:sz="0" w:space="0" w:color="auto"/>
        <w:bottom w:val="none" w:sz="0" w:space="0" w:color="auto"/>
        <w:right w:val="none" w:sz="0" w:space="0" w:color="auto"/>
      </w:divBdr>
    </w:div>
    <w:div w:id="193011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13D239-6666-5647-9FF4-ED9B36A0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1110</Words>
  <Characters>6333</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Sprott</dc:creator>
  <cp:lastModifiedBy>Esther Ginn</cp:lastModifiedBy>
  <cp:revision>5</cp:revision>
  <cp:lastPrinted>2017-05-17T03:37:00Z</cp:lastPrinted>
  <dcterms:created xsi:type="dcterms:W3CDTF">2017-05-17T02:54:00Z</dcterms:created>
  <dcterms:modified xsi:type="dcterms:W3CDTF">2017-05-26T05:05:00Z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